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590A0F">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2510F7" w:rsidRPr="008740D2" w:rsidRDefault="00590A0F" w:rsidP="00FA44AB">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AB4941" w:rsidRPr="008740D2" w:rsidRDefault="009145E4" w:rsidP="00FA44AB">
            <w:pPr>
              <w:jc w:val="lowKashida"/>
              <w:rPr>
                <w:rFonts w:cs="B Titr"/>
                <w:color w:val="FF0000"/>
                <w:sz w:val="23"/>
                <w:szCs w:val="23"/>
                <w:rtl/>
              </w:rPr>
            </w:pPr>
            <w:r w:rsidRPr="008740D2">
              <w:rPr>
                <w:rFonts w:cs="B Titr" w:hint="cs"/>
                <w:color w:val="FF0000"/>
                <w:sz w:val="23"/>
                <w:szCs w:val="23"/>
                <w:rtl/>
              </w:rPr>
              <w:t>درصورتيكه</w:t>
            </w:r>
            <w:r w:rsidR="009B3918" w:rsidRPr="008740D2">
              <w:rPr>
                <w:rFonts w:cs="B Titr" w:hint="cs"/>
                <w:color w:val="FF0000"/>
                <w:sz w:val="23"/>
                <w:szCs w:val="23"/>
                <w:rtl/>
              </w:rPr>
              <w:t>(</w:t>
            </w:r>
            <w:r w:rsidRPr="008740D2">
              <w:rPr>
                <w:rFonts w:cs="B Titr" w:hint="cs"/>
                <w:color w:val="FF0000"/>
                <w:sz w:val="23"/>
                <w:szCs w:val="23"/>
                <w:rtl/>
              </w:rPr>
              <w:t xml:space="preserve"> </w:t>
            </w:r>
            <w:r w:rsidR="009B3918" w:rsidRPr="008740D2">
              <w:rPr>
                <w:rFonts w:cs="B Titr" w:hint="cs"/>
                <w:color w:val="FF0000"/>
                <w:sz w:val="23"/>
                <w:szCs w:val="23"/>
                <w:rtl/>
              </w:rPr>
              <w:t>شخص حقيقي) با</w:t>
            </w:r>
            <w:r w:rsidRPr="008740D2">
              <w:rPr>
                <w:rFonts w:cs="B Titr" w:hint="cs"/>
                <w:color w:val="FF0000"/>
                <w:sz w:val="23"/>
                <w:szCs w:val="23"/>
                <w:rtl/>
              </w:rPr>
              <w:t>شد:</w:t>
            </w:r>
          </w:p>
          <w:p w:rsidR="009145E4" w:rsidRPr="008740D2" w:rsidRDefault="00430EB8" w:rsidP="00590A0F">
            <w:pPr>
              <w:jc w:val="lowKashida"/>
              <w:rPr>
                <w:rFonts w:cs="B Titr"/>
                <w:color w:val="FF0000"/>
                <w:sz w:val="23"/>
                <w:szCs w:val="23"/>
                <w:rtl/>
              </w:rPr>
            </w:pPr>
            <w:r w:rsidRPr="008740D2">
              <w:rPr>
                <w:rFonts w:cs="B Titr" w:hint="cs"/>
                <w:color w:val="FF0000"/>
                <w:sz w:val="23"/>
                <w:szCs w:val="23"/>
                <w:rtl/>
              </w:rPr>
              <w:t>كد ملي:</w:t>
            </w:r>
            <w:r w:rsidR="00590A0F" w:rsidRPr="008740D2">
              <w:rPr>
                <w:rFonts w:cs="B Titr" w:hint="cs"/>
                <w:color w:val="FF0000"/>
                <w:sz w:val="23"/>
                <w:szCs w:val="23"/>
                <w:rtl/>
              </w:rPr>
              <w:t xml:space="preserve">                         </w:t>
            </w:r>
            <w:r w:rsidRPr="008740D2">
              <w:rPr>
                <w:rFonts w:cs="B Titr" w:hint="cs"/>
                <w:color w:val="FF0000"/>
                <w:sz w:val="23"/>
                <w:szCs w:val="23"/>
                <w:rtl/>
              </w:rPr>
              <w:t>مدرك تحصيلي:</w:t>
            </w:r>
          </w:p>
          <w:p w:rsidR="00B21F3A" w:rsidRPr="008740D2" w:rsidRDefault="009145E4" w:rsidP="00FA44AB">
            <w:pPr>
              <w:jc w:val="lowKashida"/>
              <w:rPr>
                <w:rFonts w:cs="B Titr"/>
                <w:color w:val="FF0000"/>
                <w:sz w:val="23"/>
                <w:szCs w:val="23"/>
                <w:rtl/>
              </w:rPr>
            </w:pPr>
            <w:r w:rsidRPr="008740D2">
              <w:rPr>
                <w:rFonts w:cs="B Titr" w:hint="cs"/>
                <w:color w:val="FF0000"/>
                <w:sz w:val="23"/>
                <w:szCs w:val="23"/>
                <w:rtl/>
              </w:rPr>
              <w:t>شماره نظام پزشكي:</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804C62" w:rsidP="00854D34">
            <w:pPr>
              <w:ind w:left="454" w:hanging="454"/>
              <w:jc w:val="lowKashida"/>
              <w:rPr>
                <w:rFonts w:cs="B Nazanin"/>
                <w:b/>
                <w:bCs/>
                <w:rtl/>
              </w:rPr>
            </w:pPr>
            <w:r w:rsidRPr="008740D2">
              <w:rPr>
                <w:rFonts w:cs="B Nazanin" w:hint="cs"/>
                <w:b/>
                <w:bCs/>
                <w:sz w:val="23"/>
                <w:szCs w:val="23"/>
                <w:rtl/>
              </w:rPr>
              <w:t>1-8-</w:t>
            </w:r>
            <w:r w:rsidR="00712778" w:rsidRPr="008740D2">
              <w:rPr>
                <w:rFonts w:cs="B Nazanin" w:hint="cs"/>
                <w:b/>
                <w:bCs/>
                <w:sz w:val="23"/>
                <w:szCs w:val="23"/>
                <w:rtl/>
              </w:rPr>
              <w:t xml:space="preserve"> </w:t>
            </w:r>
            <w:r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Pr="00F60A31">
              <w:rPr>
                <w:rFonts w:cs="B Nazanin" w:hint="cs"/>
                <w:b/>
                <w:bCs/>
                <w:rtl/>
              </w:rPr>
              <w:t xml:space="preserve"> دانشگاه.</w:t>
            </w:r>
          </w:p>
          <w:p w:rsidR="00B93EC3" w:rsidRPr="00F60A31" w:rsidRDefault="00430EB8" w:rsidP="00785042">
            <w:pPr>
              <w:ind w:left="454" w:hanging="454"/>
              <w:jc w:val="lowKashida"/>
              <w:rPr>
                <w:rFonts w:cs="B Nazanin"/>
                <w:b/>
                <w:bCs/>
                <w:rtl/>
              </w:rPr>
            </w:pPr>
            <w:r w:rsidRPr="00F60A31">
              <w:rPr>
                <w:rFonts w:cs="B Nazanin" w:hint="cs"/>
                <w:b/>
                <w:bCs/>
                <w:rtl/>
              </w:rPr>
              <w:t>2-8-</w:t>
            </w:r>
            <w:r w:rsidR="00785042" w:rsidRPr="00F60A31">
              <w:rPr>
                <w:rFonts w:cs="B Nazanin" w:hint="cs"/>
                <w:b/>
                <w:bCs/>
                <w:rtl/>
              </w:rPr>
              <w:t>صورتجلسه</w:t>
            </w:r>
            <w:r w:rsidRPr="00F60A31">
              <w:rPr>
                <w:rFonts w:cs="B Nazanin" w:hint="cs"/>
                <w:b/>
                <w:bCs/>
                <w:rtl/>
              </w:rPr>
              <w:t xml:space="preserve"> مزايده به شماره ........ مورخ ...........</w:t>
            </w:r>
          </w:p>
          <w:p w:rsidR="00736605" w:rsidRPr="008740D2" w:rsidRDefault="00804C62" w:rsidP="00FA44AB">
            <w:pPr>
              <w:ind w:left="454" w:hanging="454"/>
              <w:jc w:val="lowKashida"/>
              <w:rPr>
                <w:rFonts w:cs="B Nazanin"/>
                <w:b/>
                <w:bCs/>
                <w:sz w:val="23"/>
                <w:szCs w:val="23"/>
                <w:rtl/>
              </w:rPr>
            </w:pPr>
            <w:r w:rsidRPr="00F60A31">
              <w:rPr>
                <w:rFonts w:cs="B Nazanin" w:hint="cs"/>
                <w:b/>
                <w:bCs/>
                <w:rtl/>
              </w:rPr>
              <w:t>2-8-صورتجلسه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FA44AB">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706882" w:rsidRPr="00F60A31">
              <w:rPr>
                <w:rStyle w:val="Strong"/>
                <w:rFonts w:cs="B Nazanin" w:hint="cs"/>
                <w:rtl/>
              </w:rPr>
              <w:t xml:space="preserve"> بيمارستان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980FD9" w:rsidP="00785042">
            <w:pPr>
              <w:jc w:val="both"/>
              <w:rPr>
                <w:rFonts w:cs="B Nazanin"/>
                <w:b/>
                <w:bCs/>
                <w:rtl/>
              </w:rPr>
            </w:pPr>
            <w:r w:rsidRPr="00F60A31">
              <w:rPr>
                <w:rFonts w:cs="B Titr" w:hint="cs"/>
                <w:rtl/>
              </w:rPr>
              <w:t>1-9-</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980FD9" w:rsidP="00FA44AB">
            <w:pPr>
              <w:jc w:val="both"/>
              <w:rPr>
                <w:rFonts w:cs="B Nazanin"/>
                <w:b/>
                <w:bCs/>
                <w:rtl/>
              </w:rPr>
            </w:pPr>
            <w:r w:rsidRPr="00F60A31">
              <w:rPr>
                <w:rFonts w:cs="B Titr" w:hint="cs"/>
                <w:rtl/>
              </w:rPr>
              <w:t>2-9-</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9214A">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854D34">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F60A31">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8E389C">
            <w:pPr>
              <w:numPr>
                <w:ilvl w:val="0"/>
                <w:numId w:val="11"/>
              </w:numPr>
              <w:spacing w:line="228" w:lineRule="auto"/>
              <w:ind w:left="0" w:firstLine="0"/>
              <w:jc w:val="lowKashida"/>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F60A31">
            <w:pPr>
              <w:numPr>
                <w:ilvl w:val="0"/>
                <w:numId w:val="11"/>
              </w:numPr>
              <w:spacing w:line="228" w:lineRule="auto"/>
              <w:ind w:left="0" w:firstLine="0"/>
              <w:jc w:val="lowKashida"/>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F60A31">
            <w:pPr>
              <w:numPr>
                <w:ilvl w:val="0"/>
                <w:numId w:val="11"/>
              </w:numPr>
              <w:spacing w:line="228" w:lineRule="auto"/>
              <w:ind w:left="0" w:firstLine="0"/>
              <w:jc w:val="lowKashida"/>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8E389C">
            <w:pPr>
              <w:numPr>
                <w:ilvl w:val="0"/>
                <w:numId w:val="11"/>
              </w:numPr>
              <w:spacing w:line="228" w:lineRule="auto"/>
              <w:ind w:left="0" w:firstLine="0"/>
              <w:jc w:val="lowKashida"/>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8E389C">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E21B5E">
            <w:pPr>
              <w:numPr>
                <w:ilvl w:val="0"/>
                <w:numId w:val="11"/>
              </w:numPr>
              <w:spacing w:line="228" w:lineRule="auto"/>
              <w:ind w:left="697" w:hanging="697"/>
              <w:jc w:val="lowKashida"/>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8E389C">
            <w:pPr>
              <w:numPr>
                <w:ilvl w:val="0"/>
                <w:numId w:val="11"/>
              </w:numPr>
              <w:spacing w:line="233" w:lineRule="auto"/>
              <w:ind w:left="0" w:firstLine="0"/>
              <w:jc w:val="lowKashida"/>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 دوم متعهد به رعايت تعرفه‌هاي مصوب دربخش دولتي مي باشد.و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8E389C">
            <w:pPr>
              <w:numPr>
                <w:ilvl w:val="0"/>
                <w:numId w:val="11"/>
              </w:numPr>
              <w:spacing w:line="228" w:lineRule="auto"/>
              <w:ind w:left="0" w:firstLine="0"/>
              <w:jc w:val="lowKashida"/>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8E389C">
            <w:pPr>
              <w:numPr>
                <w:ilvl w:val="0"/>
                <w:numId w:val="11"/>
              </w:numPr>
              <w:spacing w:line="228" w:lineRule="auto"/>
              <w:ind w:left="0" w:firstLine="0"/>
              <w:jc w:val="lowKashida"/>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796158" w:rsidRPr="00796158" w:rsidRDefault="00430EB8" w:rsidP="00796158">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متعهد به ارائه خدمات به بیماران بستری وسرپایی درطول مدت قرار داد در شیفت های صبح و عصر و درصورت لزوم در موارد اورژانس درساعات شب وایام تعطیل می باشد.  </w:t>
            </w:r>
          </w:p>
          <w:p w:rsidR="008E389C" w:rsidRPr="008E389C"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8E389C">
        <w:trPr>
          <w:trHeight w:val="2211"/>
          <w:jc w:val="center"/>
        </w:trPr>
        <w:tc>
          <w:tcPr>
            <w:tcW w:w="10956" w:type="dxa"/>
            <w:gridSpan w:val="2"/>
            <w:tcBorders>
              <w:top w:val="single" w:sz="12" w:space="0" w:color="auto"/>
              <w:bottom w:val="single" w:sz="12" w:space="0" w:color="auto"/>
            </w:tcBorders>
          </w:tcPr>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580C03" w:rsidRDefault="00430EB8" w:rsidP="008E389C">
            <w:pPr>
              <w:spacing w:line="19" w:lineRule="atLeast"/>
              <w:jc w:val="lowKashida"/>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8E389C" w:rsidRDefault="00430EB8" w:rsidP="008E389C">
            <w:pPr>
              <w:spacing w:line="228" w:lineRule="auto"/>
              <w:jc w:val="lowKashida"/>
              <w:rPr>
                <w:rFonts w:cs="B Nazanin"/>
                <w:b/>
                <w:bCs/>
                <w:color w:val="000000"/>
                <w:sz w:val="22"/>
                <w:szCs w:val="22"/>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661AC6" w:rsidRPr="008E389C" w:rsidRDefault="008E389C"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 xml:space="preserve"> </w:t>
            </w:r>
            <w:r w:rsidR="0073011F" w:rsidRPr="008E389C">
              <w:rPr>
                <w:rFonts w:cs="B Nazanin"/>
                <w:b/>
                <w:bCs/>
                <w:color w:val="000000"/>
                <w:rtl/>
              </w:rPr>
              <w:t>طرف دوم  ملزم به تام</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بهداشت، ا</w:t>
            </w:r>
            <w:r w:rsidR="0073011F" w:rsidRPr="008E389C">
              <w:rPr>
                <w:rFonts w:cs="B Nazanin" w:hint="cs"/>
                <w:b/>
                <w:bCs/>
                <w:color w:val="000000"/>
                <w:rtl/>
              </w:rPr>
              <w:t>ی</w:t>
            </w:r>
            <w:r w:rsidR="0073011F" w:rsidRPr="008E389C">
              <w:rPr>
                <w:rFonts w:cs="B Nazanin" w:hint="eastAsia"/>
                <w:b/>
                <w:bCs/>
                <w:color w:val="000000"/>
                <w:rtl/>
              </w:rPr>
              <w:t>من</w:t>
            </w:r>
            <w:r w:rsidR="0073011F" w:rsidRPr="008E389C">
              <w:rPr>
                <w:rFonts w:cs="B Nazanin" w:hint="cs"/>
                <w:b/>
                <w:bCs/>
                <w:color w:val="000000"/>
                <w:rtl/>
              </w:rPr>
              <w:t>ی</w:t>
            </w:r>
            <w:r w:rsidR="0073011F" w:rsidRPr="008E389C">
              <w:rPr>
                <w:rFonts w:cs="B Nazanin"/>
                <w:b/>
                <w:bCs/>
                <w:color w:val="000000"/>
                <w:rtl/>
              </w:rPr>
              <w:t xml:space="preserve"> و</w:t>
            </w:r>
            <w:r>
              <w:rPr>
                <w:rFonts w:cs="B Nazanin" w:hint="cs"/>
                <w:b/>
                <w:bCs/>
                <w:color w:val="000000"/>
                <w:rtl/>
              </w:rPr>
              <w:t xml:space="preserve"> </w:t>
            </w:r>
            <w:r w:rsidR="0073011F" w:rsidRPr="008E389C">
              <w:rPr>
                <w:rFonts w:cs="B Nazanin"/>
                <w:b/>
                <w:bCs/>
                <w:color w:val="000000"/>
                <w:rtl/>
              </w:rPr>
              <w:t>حفاظت پرسنل است.</w:t>
            </w:r>
            <w:r>
              <w:rPr>
                <w:rFonts w:cs="B Nazanin" w:hint="cs"/>
                <w:b/>
                <w:bCs/>
                <w:color w:val="000000"/>
                <w:rtl/>
              </w:rPr>
              <w:t xml:space="preserve"> </w:t>
            </w:r>
            <w:r w:rsidR="0073011F" w:rsidRPr="008E389C">
              <w:rPr>
                <w:rFonts w:cs="B Nazanin"/>
                <w:b/>
                <w:bCs/>
                <w:color w:val="000000"/>
                <w:rtl/>
              </w:rPr>
              <w:t>در</w:t>
            </w:r>
            <w:r>
              <w:rPr>
                <w:rFonts w:cs="B Nazanin" w:hint="cs"/>
                <w:b/>
                <w:bCs/>
                <w:color w:val="000000"/>
                <w:rtl/>
              </w:rPr>
              <w:t xml:space="preserve"> </w:t>
            </w:r>
            <w:r w:rsidR="0073011F" w:rsidRPr="008E389C">
              <w:rPr>
                <w:rFonts w:cs="B Nazanin"/>
                <w:b/>
                <w:bCs/>
                <w:color w:val="000000"/>
                <w:rtl/>
              </w:rPr>
              <w:t>ا</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راستا برگزار</w:t>
            </w:r>
            <w:r w:rsidR="0073011F" w:rsidRPr="008E389C">
              <w:rPr>
                <w:rFonts w:cs="B Nazanin" w:hint="cs"/>
                <w:b/>
                <w:bCs/>
                <w:color w:val="000000"/>
                <w:rtl/>
              </w:rPr>
              <w:t>ی</w:t>
            </w:r>
            <w:r w:rsidR="0073011F" w:rsidRPr="008E389C">
              <w:rPr>
                <w:rFonts w:cs="B Nazanin"/>
                <w:b/>
                <w:bCs/>
                <w:color w:val="000000"/>
                <w:rtl/>
              </w:rPr>
              <w:t xml:space="preserve"> امتحانات درون بخش</w:t>
            </w:r>
            <w:r w:rsidR="0073011F" w:rsidRPr="008E389C">
              <w:rPr>
                <w:rFonts w:cs="B Nazanin" w:hint="cs"/>
                <w:b/>
                <w:bCs/>
                <w:color w:val="000000"/>
                <w:rtl/>
              </w:rPr>
              <w:t>ی</w:t>
            </w:r>
            <w:r w:rsidR="0073011F" w:rsidRPr="008E389C">
              <w:rPr>
                <w:rFonts w:cs="B Nazanin"/>
                <w:b/>
                <w:bCs/>
                <w:color w:val="000000"/>
                <w:rtl/>
              </w:rPr>
              <w:t xml:space="preserve"> همراه با درج در</w:t>
            </w:r>
            <w:r>
              <w:rPr>
                <w:rFonts w:cs="B Nazanin" w:hint="cs"/>
                <w:b/>
                <w:bCs/>
                <w:color w:val="000000"/>
                <w:rtl/>
              </w:rPr>
              <w:t xml:space="preserve"> </w:t>
            </w:r>
            <w:r w:rsidR="0073011F" w:rsidRPr="008E389C">
              <w:rPr>
                <w:rFonts w:cs="B Nazanin"/>
                <w:b/>
                <w:bCs/>
                <w:color w:val="000000"/>
                <w:rtl/>
              </w:rPr>
              <w:t>پرونده پرسنل</w:t>
            </w:r>
            <w:r w:rsidR="0073011F" w:rsidRPr="008E389C">
              <w:rPr>
                <w:rFonts w:cs="B Nazanin" w:hint="cs"/>
                <w:b/>
                <w:bCs/>
                <w:color w:val="000000"/>
                <w:rtl/>
              </w:rPr>
              <w:t>ی</w:t>
            </w:r>
            <w:r w:rsidR="0073011F" w:rsidRPr="008E389C">
              <w:rPr>
                <w:rFonts w:cs="B Nazanin"/>
                <w:b/>
                <w:bCs/>
                <w:color w:val="000000"/>
                <w:rtl/>
              </w:rPr>
              <w:t xml:space="preserve"> به منظورارتقاء آگاه</w:t>
            </w:r>
            <w:r w:rsidR="0073011F" w:rsidRPr="008E389C">
              <w:rPr>
                <w:rFonts w:cs="B Nazanin" w:hint="cs"/>
                <w:b/>
                <w:bCs/>
                <w:color w:val="000000"/>
                <w:rtl/>
              </w:rPr>
              <w:t>ی</w:t>
            </w:r>
            <w:r w:rsidR="0073011F" w:rsidRPr="008E389C">
              <w:rPr>
                <w:rFonts w:cs="B Nazanin"/>
                <w:b/>
                <w:bCs/>
                <w:color w:val="000000"/>
                <w:rtl/>
              </w:rPr>
              <w:t xml:space="preserve"> پرسنل،</w:t>
            </w:r>
            <w:r>
              <w:rPr>
                <w:rFonts w:cs="B Nazanin" w:hint="cs"/>
                <w:b/>
                <w:bCs/>
                <w:color w:val="000000"/>
                <w:rtl/>
              </w:rPr>
              <w:t xml:space="preserve"> </w:t>
            </w:r>
            <w:r w:rsidR="0073011F" w:rsidRPr="008E389C">
              <w:rPr>
                <w:rFonts w:cs="B Nazanin"/>
                <w:b/>
                <w:bCs/>
                <w:color w:val="000000"/>
                <w:rtl/>
              </w:rPr>
              <w:t>انجام 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w:t>
            </w:r>
            <w:r w:rsidR="0073011F" w:rsidRPr="008E389C">
              <w:rPr>
                <w:rFonts w:cs="B Nazanin" w:hint="eastAsia"/>
                <w:b/>
                <w:bCs/>
                <w:color w:val="000000"/>
                <w:rtl/>
              </w:rPr>
              <w:t>درون</w:t>
            </w:r>
            <w:r w:rsidR="0073011F" w:rsidRPr="008E389C">
              <w:rPr>
                <w:rFonts w:cs="B Nazanin"/>
                <w:b/>
                <w:bCs/>
                <w:color w:val="000000"/>
                <w:rtl/>
              </w:rPr>
              <w:t xml:space="preserve"> بخش</w:t>
            </w:r>
            <w:r w:rsidR="0073011F" w:rsidRPr="008E389C">
              <w:rPr>
                <w:rFonts w:cs="B Nazanin" w:hint="cs"/>
                <w:b/>
                <w:bCs/>
                <w:color w:val="000000"/>
                <w:rtl/>
              </w:rPr>
              <w:t>ی</w:t>
            </w:r>
            <w:r w:rsidR="0073011F" w:rsidRPr="008E389C">
              <w:rPr>
                <w:rFonts w:cs="B Nazanin"/>
                <w:b/>
                <w:bCs/>
                <w:color w:val="000000"/>
                <w:rtl/>
              </w:rPr>
              <w:t>،</w:t>
            </w:r>
            <w:r>
              <w:rPr>
                <w:rFonts w:cs="B Nazanin" w:hint="cs"/>
                <w:b/>
                <w:bCs/>
                <w:color w:val="000000"/>
                <w:rtl/>
              </w:rPr>
              <w:t xml:space="preserve"> </w:t>
            </w:r>
            <w:r w:rsidR="0073011F" w:rsidRPr="008E389C">
              <w:rPr>
                <w:rFonts w:cs="B Nazanin"/>
                <w:b/>
                <w:bCs/>
                <w:color w:val="000000"/>
                <w:rtl/>
              </w:rPr>
              <w:t>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مح</w:t>
            </w:r>
            <w:r w:rsidR="0073011F" w:rsidRPr="008E389C">
              <w:rPr>
                <w:rFonts w:cs="B Nazanin" w:hint="cs"/>
                <w:b/>
                <w:bCs/>
                <w:color w:val="000000"/>
                <w:rtl/>
              </w:rPr>
              <w:t>ی</w:t>
            </w:r>
            <w:r w:rsidR="0073011F" w:rsidRPr="008E389C">
              <w:rPr>
                <w:rFonts w:cs="B Nazanin" w:hint="eastAsia"/>
                <w:b/>
                <w:bCs/>
                <w:color w:val="000000"/>
                <w:rtl/>
              </w:rPr>
              <w:t>ط</w:t>
            </w:r>
            <w:r w:rsidR="0073011F" w:rsidRPr="008E389C">
              <w:rPr>
                <w:rFonts w:cs="B Nazanin" w:hint="cs"/>
                <w:b/>
                <w:bCs/>
                <w:color w:val="000000"/>
                <w:rtl/>
              </w:rPr>
              <w:t>ی</w:t>
            </w:r>
            <w:r w:rsidR="0073011F" w:rsidRPr="008E389C">
              <w:rPr>
                <w:rFonts w:cs="B Nazanin"/>
                <w:b/>
                <w:bCs/>
                <w:color w:val="000000"/>
                <w:rtl/>
              </w:rPr>
              <w:t xml:space="preserve"> به صورت هفتگ</w:t>
            </w:r>
            <w:r w:rsidR="0073011F" w:rsidRPr="008E389C">
              <w:rPr>
                <w:rFonts w:cs="B Nazanin" w:hint="cs"/>
                <w:b/>
                <w:bCs/>
                <w:color w:val="000000"/>
                <w:rtl/>
              </w:rPr>
              <w:t>ی</w:t>
            </w:r>
            <w:r>
              <w:rPr>
                <w:rFonts w:cs="B Nazanin" w:hint="cs"/>
                <w:b/>
                <w:bCs/>
                <w:color w:val="000000"/>
                <w:rtl/>
              </w:rPr>
              <w:t xml:space="preserve"> </w:t>
            </w:r>
            <w:r w:rsidR="0073011F" w:rsidRPr="008E389C">
              <w:rPr>
                <w:rFonts w:cs="B Nazanin"/>
                <w:b/>
                <w:bCs/>
                <w:color w:val="000000"/>
                <w:rtl/>
              </w:rPr>
              <w:t>توسط مسئول ف</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hint="eastAsia"/>
                <w:b/>
                <w:bCs/>
                <w:color w:val="000000"/>
                <w:rtl/>
              </w:rPr>
              <w:t>ک</w:t>
            </w:r>
            <w:r w:rsidR="0073011F" w:rsidRPr="008E389C">
              <w:rPr>
                <w:rFonts w:cs="B Nazanin"/>
                <w:b/>
                <w:bCs/>
                <w:color w:val="000000"/>
                <w:rtl/>
              </w:rPr>
              <w:t xml:space="preserve"> بهداشت و</w:t>
            </w:r>
            <w:r>
              <w:rPr>
                <w:rFonts w:cs="B Nazanin" w:hint="cs"/>
                <w:b/>
                <w:bCs/>
                <w:color w:val="000000"/>
                <w:rtl/>
              </w:rPr>
              <w:t xml:space="preserve"> </w:t>
            </w:r>
            <w:r w:rsidR="0073011F" w:rsidRPr="008E389C">
              <w:rPr>
                <w:rFonts w:cs="B Nazanin"/>
                <w:b/>
                <w:bCs/>
                <w:color w:val="000000"/>
                <w:rtl/>
              </w:rPr>
              <w:t>ثبت آن ،گزارش 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و</w:t>
            </w:r>
            <w:r w:rsidR="00BA7111" w:rsidRPr="008E389C">
              <w:rPr>
                <w:rFonts w:cs="B Nazanin" w:hint="cs"/>
                <w:b/>
                <w:bCs/>
                <w:color w:val="000000"/>
                <w:rtl/>
              </w:rPr>
              <w:t xml:space="preserve"> </w:t>
            </w:r>
            <w:r w:rsidR="0073011F" w:rsidRPr="008E389C">
              <w:rPr>
                <w:rFonts w:cs="B Nazanin"/>
                <w:b/>
                <w:bCs/>
                <w:color w:val="000000"/>
                <w:rtl/>
              </w:rPr>
              <w:t>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بخش به مسئول فن</w:t>
            </w:r>
            <w:r w:rsidR="0073011F" w:rsidRPr="008E389C">
              <w:rPr>
                <w:rFonts w:cs="B Nazanin" w:hint="cs"/>
                <w:b/>
                <w:bCs/>
                <w:color w:val="000000"/>
                <w:rtl/>
              </w:rPr>
              <w:t>ی</w:t>
            </w:r>
            <w:r w:rsidR="0073011F" w:rsidRPr="008E389C">
              <w:rPr>
                <w:rFonts w:cs="B Nazanin"/>
                <w:b/>
                <w:bCs/>
                <w:color w:val="000000"/>
                <w:rtl/>
              </w:rPr>
              <w:t xml:space="preserve"> م</w:t>
            </w:r>
            <w:r w:rsidR="0073011F" w:rsidRPr="008E389C">
              <w:rPr>
                <w:rFonts w:cs="B Nazanin" w:hint="cs"/>
                <w:b/>
                <w:bCs/>
                <w:color w:val="000000"/>
                <w:rtl/>
              </w:rPr>
              <w:t>ی</w:t>
            </w:r>
            <w:r w:rsidR="0073011F" w:rsidRPr="008E389C">
              <w:rPr>
                <w:rFonts w:cs="B Nazanin"/>
                <w:b/>
                <w:bCs/>
                <w:color w:val="000000"/>
                <w:rtl/>
              </w:rPr>
              <w:t xml:space="preserve"> باشد.</w:t>
            </w:r>
          </w:p>
          <w:p w:rsidR="0066218F" w:rsidRPr="008E389C" w:rsidRDefault="006B5D94"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8E389C">
              <w:rPr>
                <w:rFonts w:cs="B Nazanin" w:hint="cs"/>
                <w:b/>
                <w:bCs/>
                <w:color w:val="000000"/>
                <w:rtl/>
              </w:rPr>
              <w:t xml:space="preserve"> </w:t>
            </w:r>
            <w:r w:rsidRPr="008E389C">
              <w:rPr>
                <w:rFonts w:cs="B Nazanin" w:hint="cs"/>
                <w:b/>
                <w:bCs/>
                <w:color w:val="000000"/>
                <w:rtl/>
              </w:rPr>
              <w:t xml:space="preserve">‌نحوه كنترل كيفي ،‌نحوه كاليبراسيون ، </w:t>
            </w:r>
            <w:r w:rsidRPr="008E389C">
              <w:rPr>
                <w:rFonts w:cs="B Nazanin"/>
                <w:b/>
                <w:bCs/>
                <w:color w:val="000000"/>
              </w:rPr>
              <w:t>PM</w:t>
            </w:r>
            <w:r w:rsidRPr="008E389C">
              <w:rPr>
                <w:rFonts w:cs="B Nazanin" w:hint="cs"/>
                <w:b/>
                <w:bCs/>
                <w:color w:val="000000"/>
                <w:rtl/>
              </w:rPr>
              <w:t xml:space="preserve"> دستگاهها،</w:t>
            </w:r>
            <w:r w:rsidR="00A9511A" w:rsidRPr="008E389C">
              <w:rPr>
                <w:rFonts w:cs="B Nazanin" w:hint="cs"/>
                <w:b/>
                <w:bCs/>
                <w:color w:val="000000"/>
                <w:rtl/>
              </w:rPr>
              <w:t xml:space="preserve"> </w:t>
            </w:r>
            <w:r w:rsidRPr="008E389C">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8E389C">
              <w:rPr>
                <w:rFonts w:cs="B Nazanin" w:hint="cs"/>
                <w:b/>
                <w:bCs/>
                <w:color w:val="000000"/>
                <w:rtl/>
              </w:rPr>
              <w:t xml:space="preserve"> </w:t>
            </w:r>
            <w:r w:rsidRPr="008E389C">
              <w:rPr>
                <w:rFonts w:cs="B Nazanin" w:hint="cs"/>
                <w:b/>
                <w:bCs/>
                <w:color w:val="000000"/>
                <w:rtl/>
              </w:rPr>
              <w:t>يك نسخه از آن را به ديوار نصب نمايد</w:t>
            </w:r>
            <w:r w:rsidR="004F32F7"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دارابودن مجوزکار</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اشعه معتبر،کال</w:t>
            </w:r>
            <w:r w:rsidRPr="008E389C">
              <w:rPr>
                <w:rFonts w:cs="B Nazanin" w:hint="cs"/>
                <w:b/>
                <w:bCs/>
                <w:color w:val="000000"/>
                <w:rtl/>
              </w:rPr>
              <w:t>ی</w:t>
            </w:r>
            <w:r w:rsidRPr="008E389C">
              <w:rPr>
                <w:rFonts w:cs="B Nazanin" w:hint="eastAsia"/>
                <w:b/>
                <w:bCs/>
                <w:color w:val="000000"/>
                <w:rtl/>
              </w:rPr>
              <w:t>براس</w:t>
            </w:r>
            <w:r w:rsidRPr="008E389C">
              <w:rPr>
                <w:rFonts w:cs="B Nazanin" w:hint="cs"/>
                <w:b/>
                <w:bCs/>
                <w:color w:val="000000"/>
                <w:rtl/>
              </w:rPr>
              <w:t>ی</w:t>
            </w:r>
            <w:r w:rsidRPr="008E389C">
              <w:rPr>
                <w:rFonts w:cs="B Nazanin" w:hint="eastAsia"/>
                <w:b/>
                <w:bCs/>
                <w:color w:val="000000"/>
                <w:rtl/>
              </w:rPr>
              <w:t>ون</w:t>
            </w:r>
            <w:r w:rsidRPr="008E389C">
              <w:rPr>
                <w:rFonts w:cs="B Nazanin"/>
                <w:b/>
                <w:bCs/>
                <w:color w:val="000000"/>
                <w:rtl/>
              </w:rPr>
              <w:t xml:space="preserve"> دستگاه هامعتبر،</w:t>
            </w:r>
            <w:r w:rsidR="00A9511A" w:rsidRPr="008E389C">
              <w:rPr>
                <w:rFonts w:cs="B Nazanin" w:hint="cs"/>
                <w:b/>
                <w:bCs/>
                <w:color w:val="000000"/>
                <w:rtl/>
              </w:rPr>
              <w:t xml:space="preserve"> </w:t>
            </w:r>
            <w:r w:rsidRPr="008E389C">
              <w:rPr>
                <w:rFonts w:cs="B Nazanin"/>
                <w:b/>
                <w:bCs/>
                <w:color w:val="000000"/>
                <w:rtl/>
              </w:rPr>
              <w:t>پروانه مسئول فن</w:t>
            </w:r>
            <w:r w:rsidRPr="008E389C">
              <w:rPr>
                <w:rFonts w:cs="B Nazanin" w:hint="cs"/>
                <w:b/>
                <w:bCs/>
                <w:color w:val="000000"/>
                <w:rtl/>
              </w:rPr>
              <w:t>ی</w:t>
            </w:r>
            <w:r w:rsidRPr="008E389C">
              <w:rPr>
                <w:rFonts w:cs="B Nazanin"/>
                <w:b/>
                <w:bCs/>
                <w:color w:val="000000"/>
                <w:rtl/>
              </w:rPr>
              <w:t xml:space="preserve"> معتبر</w:t>
            </w:r>
            <w:r w:rsidRPr="008E389C">
              <w:rPr>
                <w:rFonts w:cs="B Nazanin" w:hint="cs"/>
                <w:b/>
                <w:bCs/>
                <w:color w:val="000000"/>
                <w:rtl/>
              </w:rPr>
              <w:t xml:space="preserve"> </w:t>
            </w:r>
            <w:r w:rsidRPr="008E389C">
              <w:rPr>
                <w:rFonts w:cs="B Nazanin"/>
                <w:b/>
                <w:bCs/>
                <w:color w:val="000000"/>
                <w:rtl/>
              </w:rPr>
              <w:t>از</w:t>
            </w:r>
            <w:r w:rsidRPr="008E389C">
              <w:rPr>
                <w:rFonts w:cs="B Nazanin" w:hint="cs"/>
                <w:b/>
                <w:bCs/>
                <w:color w:val="000000"/>
                <w:rtl/>
              </w:rPr>
              <w:t xml:space="preserve"> </w:t>
            </w:r>
            <w:r w:rsidRPr="008E389C">
              <w:rPr>
                <w:rFonts w:cs="B Nazanin"/>
                <w:b/>
                <w:bCs/>
                <w:color w:val="000000"/>
                <w:rtl/>
              </w:rPr>
              <w:t>تعهدات  طرف دوم است.</w:t>
            </w:r>
            <w:r w:rsidRPr="008E389C">
              <w:rPr>
                <w:rFonts w:cs="B Nazanin" w:hint="cs"/>
                <w:b/>
                <w:bCs/>
                <w:color w:val="000000"/>
                <w:rtl/>
              </w:rPr>
              <w:t xml:space="preserve"> </w:t>
            </w:r>
            <w:r w:rsidRPr="008E389C">
              <w:rPr>
                <w:rFonts w:cs="B Nazanin"/>
                <w:b/>
                <w:bCs/>
                <w:color w:val="000000"/>
                <w:rtl/>
              </w:rPr>
              <w:t>درضمن قرارداد</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سازمان انرژ</w:t>
            </w:r>
            <w:r w:rsidRPr="008E389C">
              <w:rPr>
                <w:rFonts w:cs="B Nazanin" w:hint="cs"/>
                <w:b/>
                <w:bCs/>
                <w:color w:val="000000"/>
                <w:rtl/>
              </w:rPr>
              <w:t>ی</w:t>
            </w:r>
            <w:r w:rsidRPr="008E389C">
              <w:rPr>
                <w:rFonts w:cs="B Nazanin"/>
                <w:b/>
                <w:bCs/>
                <w:color w:val="000000"/>
                <w:rtl/>
              </w:rPr>
              <w:t xml:space="preserve"> اتم</w:t>
            </w:r>
            <w:r w:rsidRPr="008E389C">
              <w:rPr>
                <w:rFonts w:cs="B Nazanin" w:hint="cs"/>
                <w:b/>
                <w:bCs/>
                <w:color w:val="000000"/>
                <w:rtl/>
              </w:rPr>
              <w:t>ی</w:t>
            </w:r>
            <w:r w:rsidRPr="008E389C">
              <w:rPr>
                <w:rFonts w:cs="B Nazanin"/>
                <w:b/>
                <w:bCs/>
                <w:color w:val="000000"/>
                <w:rtl/>
              </w:rPr>
              <w:t xml:space="preserve"> جهت ف</w:t>
            </w:r>
            <w:r w:rsidRPr="008E389C">
              <w:rPr>
                <w:rFonts w:cs="B Nazanin" w:hint="cs"/>
                <w:b/>
                <w:bCs/>
                <w:color w:val="000000"/>
                <w:rtl/>
              </w:rPr>
              <w:t>ی</w:t>
            </w:r>
            <w:r w:rsidRPr="008E389C">
              <w:rPr>
                <w:rFonts w:cs="B Nazanin" w:hint="eastAsia"/>
                <w:b/>
                <w:bCs/>
                <w:color w:val="000000"/>
                <w:rtl/>
              </w:rPr>
              <w:t>لم</w:t>
            </w:r>
            <w:r w:rsidRPr="008E389C">
              <w:rPr>
                <w:rFonts w:cs="B Nazanin"/>
                <w:b/>
                <w:bCs/>
                <w:color w:val="000000"/>
                <w:rtl/>
              </w:rPr>
              <w:t xml:space="preserve"> بج مسئول فن</w:t>
            </w:r>
            <w:r w:rsidRPr="008E389C">
              <w:rPr>
                <w:rFonts w:cs="B Nazanin" w:hint="cs"/>
                <w:b/>
                <w:bCs/>
                <w:color w:val="000000"/>
                <w:rtl/>
              </w:rPr>
              <w:t>ی</w:t>
            </w:r>
            <w:r w:rsidRPr="008E389C">
              <w:rPr>
                <w:rFonts w:cs="B Nazanin"/>
                <w:b/>
                <w:bCs/>
                <w:color w:val="000000"/>
                <w:rtl/>
              </w:rPr>
              <w:t xml:space="preserve"> و</w:t>
            </w:r>
            <w:r w:rsidR="00A9511A" w:rsidRPr="008E389C">
              <w:rPr>
                <w:rFonts w:cs="B Nazanin" w:hint="cs"/>
                <w:b/>
                <w:bCs/>
                <w:color w:val="000000"/>
                <w:rtl/>
              </w:rPr>
              <w:t xml:space="preserve"> </w:t>
            </w:r>
            <w:r w:rsidRPr="008E389C">
              <w:rPr>
                <w:rFonts w:cs="B Nazanin"/>
                <w:b/>
                <w:bCs/>
                <w:color w:val="000000"/>
                <w:rtl/>
              </w:rPr>
              <w:t>کل</w:t>
            </w:r>
            <w:r w:rsidRPr="008E389C">
              <w:rPr>
                <w:rFonts w:cs="B Nazanin" w:hint="cs"/>
                <w:b/>
                <w:bCs/>
                <w:color w:val="000000"/>
                <w:rtl/>
              </w:rPr>
              <w:t>ی</w:t>
            </w:r>
            <w:r w:rsidRPr="008E389C">
              <w:rPr>
                <w:rFonts w:cs="B Nazanin" w:hint="eastAsia"/>
                <w:b/>
                <w:bCs/>
                <w:color w:val="000000"/>
                <w:rtl/>
              </w:rPr>
              <w:t>ه</w:t>
            </w:r>
            <w:r w:rsidRPr="008E389C">
              <w:rPr>
                <w:rFonts w:cs="B Nazanin"/>
                <w:b/>
                <w:bCs/>
                <w:color w:val="000000"/>
                <w:rtl/>
              </w:rPr>
              <w:t xml:space="preserve"> پرسنل از</w:t>
            </w:r>
            <w:r w:rsidR="00A9511A" w:rsidRPr="008E389C">
              <w:rPr>
                <w:rFonts w:cs="B Nazanin" w:hint="cs"/>
                <w:b/>
                <w:bCs/>
                <w:color w:val="000000"/>
                <w:rtl/>
              </w:rPr>
              <w:t xml:space="preserve"> </w:t>
            </w:r>
            <w:r w:rsidRPr="008E389C">
              <w:rPr>
                <w:rFonts w:cs="B Nazanin"/>
                <w:b/>
                <w:bCs/>
                <w:color w:val="000000"/>
                <w:rtl/>
              </w:rPr>
              <w:t>تعهدات طرف دوم است.</w:t>
            </w:r>
          </w:p>
          <w:p w:rsidR="00A9511A"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8E389C">
              <w:rPr>
                <w:rFonts w:cs="B Nazanin" w:hint="cs"/>
                <w:b/>
                <w:bCs/>
                <w:color w:val="000000"/>
                <w:rtl/>
              </w:rPr>
              <w:t xml:space="preserve"> </w:t>
            </w:r>
            <w:r w:rsidRPr="008E389C">
              <w:rPr>
                <w:rFonts w:cs="B Nazanin"/>
                <w:b/>
                <w:bCs/>
                <w:color w:val="000000"/>
                <w:rtl/>
              </w:rPr>
              <w:t xml:space="preserve">سياست </w:t>
            </w:r>
            <w:r w:rsidRPr="008E389C">
              <w:rPr>
                <w:rFonts w:cs="B Nazanin" w:hint="cs"/>
                <w:b/>
                <w:bCs/>
                <w:color w:val="000000"/>
                <w:rtl/>
              </w:rPr>
              <w:t xml:space="preserve">واحد </w:t>
            </w:r>
            <w:r w:rsidRPr="008E389C">
              <w:rPr>
                <w:rFonts w:cs="B Nazanin"/>
                <w:b/>
                <w:bCs/>
                <w:color w:val="000000"/>
                <w:rtl/>
              </w:rPr>
              <w:t>در برخورد با نتايج غير طبيعي به صورت مكتوب مي باشد</w:t>
            </w:r>
            <w:r w:rsidRPr="008E389C">
              <w:rPr>
                <w:rFonts w:cs="B Nazanin" w:hint="cs"/>
                <w:b/>
                <w:bCs/>
                <w:color w:val="000000"/>
                <w:rtl/>
              </w:rPr>
              <w:t>.</w:t>
            </w:r>
            <w:r w:rsidRPr="008E389C">
              <w:rPr>
                <w:rFonts w:cs="B Nazanin"/>
                <w:b/>
                <w:bCs/>
                <w:color w:val="000000"/>
                <w:rtl/>
              </w:rPr>
              <w:t xml:space="preserve"> بديهي است در هر صورت طرف دوم ملزم به پاسخگويي به بيمارستان و</w:t>
            </w:r>
            <w:r w:rsidRPr="008E389C">
              <w:rPr>
                <w:rFonts w:cs="B Nazanin" w:hint="cs"/>
                <w:b/>
                <w:bCs/>
                <w:color w:val="000000"/>
                <w:rtl/>
              </w:rPr>
              <w:t xml:space="preserve"> </w:t>
            </w:r>
            <w:r w:rsidRPr="008E389C">
              <w:rPr>
                <w:rFonts w:cs="B Nazanin"/>
                <w:b/>
                <w:bCs/>
                <w:color w:val="000000"/>
                <w:rtl/>
              </w:rPr>
              <w:t>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7069CC" w:rsidRPr="008E389C" w:rsidRDefault="00430EB8" w:rsidP="008E389C">
            <w:pPr>
              <w:numPr>
                <w:ilvl w:val="0"/>
                <w:numId w:val="11"/>
              </w:numPr>
              <w:spacing w:line="228" w:lineRule="auto"/>
              <w:ind w:left="0" w:firstLine="0"/>
              <w:jc w:val="lowKashida"/>
              <w:rPr>
                <w:rFonts w:cs="B Nazanin"/>
                <w:b/>
                <w:bCs/>
                <w:color w:val="000000"/>
                <w:sz w:val="22"/>
                <w:szCs w:val="22"/>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 و فرم هاي تكميل شده مربوط به شاكيان در هر مورد در برخورد با نتايج غير طبيعي به صورت مكتوب مي باشد بديهي است در هر صورت طرف دوم ملزم به پاسخگويي به بيمارستان ومراجع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8E389C" w:rsidRPr="00D72444" w:rsidRDefault="00430EB8" w:rsidP="008E389C">
            <w:pPr>
              <w:spacing w:line="19" w:lineRule="atLeast"/>
              <w:ind w:left="48" w:hanging="48"/>
              <w:jc w:val="both"/>
              <w:rPr>
                <w:rFonts w:cs="B Nazanin"/>
                <w:b/>
                <w:bCs/>
                <w:rtl/>
              </w:rPr>
            </w:pP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8E389C">
              <w:rPr>
                <w:rFonts w:cs="B Nazanin"/>
                <w:b/>
                <w:bCs/>
                <w:color w:val="000000"/>
              </w:rPr>
              <w:t>2k</w:t>
            </w:r>
            <w:r w:rsidRPr="008E389C">
              <w:rPr>
                <w:rFonts w:cs="B Nazanin" w:hint="cs"/>
                <w:b/>
                <w:bCs/>
                <w:color w:val="000000"/>
                <w:rtl/>
              </w:rPr>
              <w:t xml:space="preserve">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مرکز/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وهمچنين هزينه هاي تعمير ، نگهداري وكاليبراسيون تجهيزات طبق استانداردهاي تعريف شده در طول مدت قرارداد بر عهده طرف دوم مي باشد.</w:t>
            </w:r>
          </w:p>
          <w:p w:rsid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796158" w:rsidRDefault="00796158" w:rsidP="00796158">
            <w:pPr>
              <w:spacing w:line="228" w:lineRule="auto"/>
              <w:jc w:val="lowKashida"/>
              <w:rPr>
                <w:rFonts w:cs="B Nazanin"/>
                <w:b/>
                <w:bCs/>
                <w:color w:val="000000"/>
                <w:rtl/>
              </w:rPr>
            </w:pPr>
          </w:p>
          <w:p w:rsidR="00796158" w:rsidRPr="008E389C" w:rsidRDefault="00796158" w:rsidP="00796158">
            <w:pPr>
              <w:spacing w:line="228" w:lineRule="auto"/>
              <w:jc w:val="lowKashida"/>
              <w:rPr>
                <w:rFonts w:cs="B Nazanin"/>
                <w:b/>
                <w:bCs/>
                <w:color w:val="000000"/>
              </w:rPr>
            </w:pPr>
          </w:p>
          <w:p w:rsidR="008E389C" w:rsidRPr="008E389C" w:rsidRDefault="00430EB8" w:rsidP="008E389C">
            <w:pPr>
              <w:numPr>
                <w:ilvl w:val="0"/>
                <w:numId w:val="11"/>
              </w:numPr>
              <w:spacing w:line="228" w:lineRule="auto"/>
              <w:ind w:left="0" w:firstLine="0"/>
              <w:jc w:val="lowKashida"/>
              <w:rPr>
                <w:rFonts w:cs="B Nazanin"/>
                <w:b/>
                <w:bCs/>
                <w:color w:val="000000"/>
                <w:rtl/>
              </w:rPr>
            </w:pPr>
            <w:r>
              <w:rPr>
                <w:rFonts w:cs="B Nazanin" w:hint="cs"/>
                <w:b/>
                <w:bCs/>
                <w:color w:val="000000"/>
                <w:rtl/>
              </w:rPr>
              <w:lastRenderedPageBreak/>
              <w:t xml:space="preserve"> </w:t>
            </w:r>
            <w:r w:rsidRPr="008E389C">
              <w:rPr>
                <w:rFonts w:cs="B Nazanin" w:hint="cs"/>
                <w:b/>
                <w:bCs/>
                <w:color w:val="000000"/>
                <w:rtl/>
              </w:rPr>
              <w:t>طرف دوم موظف است نسبت به اخذ تاییدیه های لازم و مربوطه از معاونت درمان دانشگاه اقدام نماید.</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نسبت به اخذ تاییدیه مشخصات دستگاه ها از معاونت غذا و دارو دانشگاه اقدام نماید .</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796158" w:rsidRDefault="00430EB8" w:rsidP="008E389C">
            <w:pPr>
              <w:numPr>
                <w:ilvl w:val="0"/>
                <w:numId w:val="11"/>
              </w:numPr>
              <w:spacing w:line="228" w:lineRule="auto"/>
              <w:ind w:left="0" w:firstLine="0"/>
              <w:jc w:val="lowKashida"/>
              <w:rPr>
                <w:rFonts w:cs="B Nazanin"/>
                <w:b/>
                <w:bCs/>
                <w:color w:val="000000"/>
                <w:sz w:val="22"/>
                <w:szCs w:val="22"/>
              </w:rPr>
            </w:pPr>
            <w:r w:rsidRPr="008E389C">
              <w:rPr>
                <w:rFonts w:cs="B Nazanin" w:hint="cs"/>
                <w:b/>
                <w:bCs/>
                <w:color w:val="000000"/>
                <w:rtl/>
              </w:rPr>
              <w:t xml:space="preserve"> طرف دوم موظف به شرکت در برنامه های کنترل کیفی خارجی (2 بار در سال) و ارائه مستندات مربوطه می باشد</w:t>
            </w:r>
            <w:r w:rsidRPr="008E389C">
              <w:rPr>
                <w:rFonts w:cs="B Nazanin"/>
                <w:b/>
                <w:bCs/>
                <w:color w:val="000000"/>
              </w:rPr>
              <w:t>.</w:t>
            </w:r>
          </w:p>
          <w:p w:rsidR="00796158" w:rsidRPr="00580C03" w:rsidRDefault="00796158" w:rsidP="00796158">
            <w:pPr>
              <w:spacing w:line="228" w:lineRule="auto"/>
              <w:jc w:val="lowKashida"/>
              <w:rPr>
                <w:rFonts w:cs="B Nazanin"/>
                <w:b/>
                <w:bCs/>
                <w:color w:val="000000"/>
                <w:sz w:val="22"/>
                <w:szCs w:val="22"/>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430EB8" w:rsidP="008E389C">
            <w:pPr>
              <w:ind w:firstLine="28"/>
              <w:jc w:val="both"/>
              <w:rPr>
                <w:rFonts w:cs="B Nazanin"/>
                <w:b/>
                <w:bCs/>
                <w:color w:val="000000"/>
              </w:rPr>
            </w:pPr>
            <w:r w:rsidRPr="00206C25">
              <w:rPr>
                <w:rFonts w:cs="B Nazanin" w:hint="cs"/>
                <w:b/>
                <w:bCs/>
                <w:color w:val="000000"/>
                <w:rtl/>
              </w:rPr>
              <w:t>1-18- در صورتي كه طرف دوم به نحوي از عهده انجام تعهدات بر اساس مفاد قرارداد و الحاقات آن برنيايد يا بازدهي كمي و كيفي موارد مورد توافق در قرارداد به نحوي مطلوب نباشد، طرف اول مجاز است پس از ابلاغ دو اخطار كتبي به فاصله 10 روز، در صورت عدم تغيير رويه از سوي طرف دوم، بنا به تشخيص كميسيون ماده 94 آيين نامه مالي و معاملاتي دانشگاه نسبت به فسخ قرارداد به صورت يكجانبه اقدام و تضمين انجام تعهدات طرف دوم را ضبط نمايد.</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430EB8" w:rsidP="008E389C">
            <w:pPr>
              <w:spacing w:line="216"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Default="00430EB8" w:rsidP="008E389C">
            <w:pPr>
              <w:spacing w:line="216" w:lineRule="auto"/>
              <w:jc w:val="lowKashida"/>
              <w:rPr>
                <w:rFonts w:cs="B Nazanin"/>
                <w:b/>
                <w:bCs/>
                <w:rtl/>
              </w:rPr>
            </w:pPr>
            <w:r w:rsidRPr="00206C25">
              <w:rPr>
                <w:rFonts w:cs="B Nazanin" w:hint="cs"/>
                <w:b/>
                <w:bCs/>
                <w:rtl/>
              </w:rPr>
              <w:t xml:space="preserve">3-18- طرف اول می تواند تحت هر شرایطی بطور یک جانبه و بدون تشریفات قانونی حداقل یک ماه پس از اعلام کتبی مبادرت به فسخ قرارداد نماید. </w:t>
            </w:r>
          </w:p>
          <w:p w:rsidR="00796158" w:rsidRPr="009123ED" w:rsidRDefault="00796158" w:rsidP="008E389C">
            <w:pPr>
              <w:spacing w:line="216" w:lineRule="auto"/>
              <w:jc w:val="lowKashida"/>
              <w:rPr>
                <w:rFonts w:cs="B Nazanin"/>
                <w:b/>
                <w:bCs/>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Default="00430EB8" w:rsidP="008E389C">
            <w:pPr>
              <w:jc w:val="both"/>
              <w:rPr>
                <w:rFonts w:cs="B Nazanin"/>
                <w:b/>
                <w:bCs/>
                <w:color w:val="000000"/>
                <w:rtl/>
              </w:rPr>
            </w:pPr>
            <w:r w:rsidRPr="00206C25">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p w:rsidR="00796158" w:rsidRPr="00D72444" w:rsidRDefault="00796158" w:rsidP="008E389C">
            <w:pPr>
              <w:jc w:val="both"/>
              <w:rPr>
                <w:rFonts w:cs="B Nazanin"/>
                <w:b/>
                <w:bCs/>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796158" w:rsidRDefault="00430EB8" w:rsidP="00796158">
            <w:pPr>
              <w:ind w:left="66" w:hanging="66"/>
              <w:jc w:val="both"/>
              <w:rPr>
                <w:rFonts w:cs="B Nazanin"/>
                <w:b/>
                <w:bCs/>
                <w:spacing w:val="2"/>
                <w:rtl/>
              </w:rPr>
            </w:pPr>
            <w:r w:rsidRPr="009123ED">
              <w:rPr>
                <w:rFonts w:cs="B Nazanin"/>
                <w:b/>
                <w:bCs/>
                <w:spacing w:val="2"/>
                <w:rtl/>
              </w:rPr>
              <w:t xml:space="preserve">در صورت بروز هرگونه </w:t>
            </w:r>
            <w:r w:rsidRPr="009123ED">
              <w:rPr>
                <w:rFonts w:cs="B Nazanin" w:hint="cs"/>
                <w:b/>
                <w:bCs/>
                <w:spacing w:val="2"/>
                <w:rtl/>
              </w:rPr>
              <w:t>رویداد</w:t>
            </w:r>
            <w:r w:rsidRPr="009123ED">
              <w:rPr>
                <w:rFonts w:cs="B Nazanin"/>
                <w:b/>
                <w:bCs/>
                <w:spacing w:val="2"/>
                <w:rtl/>
              </w:rPr>
              <w:t xml:space="preserve"> كه</w:t>
            </w:r>
            <w:r w:rsidRPr="009123ED">
              <w:rPr>
                <w:rFonts w:cs="B Nazanin" w:hint="cs"/>
                <w:b/>
                <w:bCs/>
                <w:spacing w:val="2"/>
                <w:rtl/>
              </w:rPr>
              <w:t xml:space="preserve"> در قالب فورس ماژور قابل تعریف بوده و به صورت موقت مانع از اجرای </w:t>
            </w:r>
            <w:r w:rsidRPr="009123ED">
              <w:rPr>
                <w:rFonts w:cs="B Nazanin"/>
                <w:b/>
                <w:bCs/>
                <w:spacing w:val="2"/>
                <w:rtl/>
              </w:rPr>
              <w:t>قرارداد</w:t>
            </w:r>
            <w:r w:rsidRPr="009123ED">
              <w:rPr>
                <w:rFonts w:cs="B Nazanin" w:hint="cs"/>
                <w:b/>
                <w:bCs/>
                <w:spacing w:val="2"/>
                <w:rtl/>
              </w:rPr>
              <w:t xml:space="preserve"> توسط طرف دوم شود، قرارداد به مدت یک 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rsidR="00796158" w:rsidRPr="00796158" w:rsidRDefault="00796158" w:rsidP="00796158">
            <w:pPr>
              <w:ind w:left="66" w:hanging="66"/>
              <w:jc w:val="both"/>
              <w:rPr>
                <w:rFonts w:cs="B Nazanin"/>
                <w:b/>
                <w:bCs/>
                <w:spacing w:val="2"/>
                <w:rtl/>
              </w:rPr>
            </w:pP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lastRenderedPageBreak/>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8E389C" w:rsidRPr="00580C03" w:rsidRDefault="00430EB8" w:rsidP="008E389C">
            <w:pPr>
              <w:spacing w:line="288" w:lineRule="auto"/>
              <w:jc w:val="lowKashida"/>
              <w:rPr>
                <w:rFonts w:cs="B Nazanin"/>
                <w:b/>
                <w:bCs/>
                <w:sz w:val="22"/>
                <w:szCs w:val="22"/>
                <w:rtl/>
              </w:rPr>
            </w:pPr>
            <w:r w:rsidRPr="008E389C">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30EB8" w:rsidP="008E389C">
                  <w:pPr>
                    <w:rPr>
                      <w:rFonts w:cs="B Titr"/>
                      <w:b/>
                      <w:bCs/>
                      <w:rtl/>
                    </w:rPr>
                  </w:pPr>
                  <w:r>
                    <w:rPr>
                      <w:rFonts w:cs="B Titr" w:hint="cs"/>
                      <w:b/>
                      <w:bCs/>
                      <w:rtl/>
                    </w:rPr>
                    <w:t>نام رييس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0850E0" w:rsidRDefault="000850E0"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DA1651" w:rsidRDefault="00DA1651" w:rsidP="000850E0">
      <w:pPr>
        <w:rPr>
          <w:sz w:val="22"/>
          <w:szCs w:val="22"/>
          <w:rtl/>
        </w:rPr>
      </w:pPr>
    </w:p>
    <w:p w:rsidR="007E4F88" w:rsidRPr="007E4F88" w:rsidRDefault="007E4F88" w:rsidP="007E4F88">
      <w:pPr>
        <w:jc w:val="center"/>
        <w:rPr>
          <w:rFonts w:cs="B Titr"/>
          <w:sz w:val="32"/>
          <w:szCs w:val="32"/>
        </w:rPr>
      </w:pPr>
      <w:r w:rsidRPr="007E4F88">
        <w:rPr>
          <w:rFonts w:cs="B Titr" w:hint="cs"/>
          <w:sz w:val="32"/>
          <w:szCs w:val="32"/>
          <w:rtl/>
        </w:rPr>
        <w:lastRenderedPageBreak/>
        <w:t>پيوست الف</w:t>
      </w:r>
    </w:p>
    <w:p w:rsidR="007E4F88" w:rsidRPr="007E4F88" w:rsidRDefault="007E4F88" w:rsidP="007E4F88">
      <w:pPr>
        <w:jc w:val="center"/>
        <w:rPr>
          <w:rFonts w:cs="B Titr"/>
          <w:rtl/>
        </w:rPr>
      </w:pPr>
      <w:r w:rsidRPr="007E4F88">
        <w:rPr>
          <w:rFonts w:cs="B Titr" w:hint="cs"/>
          <w:rtl/>
        </w:rPr>
        <w:t>تجهيزات متعلق به طرف اول</w:t>
      </w:r>
    </w:p>
    <w:p w:rsidR="007E4F88" w:rsidRPr="007E4F88" w:rsidRDefault="007E4F88" w:rsidP="007E4F88">
      <w:pPr>
        <w:rPr>
          <w:rFonts w:cs="B Nazanin"/>
          <w:b/>
          <w:bCs/>
        </w:rPr>
      </w:pPr>
      <w:r w:rsidRPr="007E4F88">
        <w:rPr>
          <w:rFonts w:cs="B Nazanin" w:hint="cs"/>
          <w:b/>
          <w:bCs/>
          <w:rtl/>
        </w:rPr>
        <w:t>طرف اول تجهيزات پزشكي</w:t>
      </w:r>
      <w:r w:rsidRPr="007E4F88">
        <w:rPr>
          <w:rFonts w:cs="B Nazanin"/>
          <w:b/>
          <w:bCs/>
        </w:rPr>
        <w:t xml:space="preserve"> </w:t>
      </w:r>
      <w:r w:rsidRPr="007E4F88">
        <w:rPr>
          <w:rFonts w:cs="B Nazanin" w:hint="cs"/>
          <w:b/>
          <w:bCs/>
          <w:rtl/>
        </w:rPr>
        <w:t>و غیر پزشکی و ساير اموال و لوازم اداري زير را به صورت سالم و كاليبره در زمان عقد قرارداد به صورت اماني در اختيار طرف دوم قرار داد :</w:t>
      </w:r>
    </w:p>
    <w:p w:rsidR="007E4F88" w:rsidRPr="007E4F88" w:rsidRDefault="007E4F88" w:rsidP="007E4F88">
      <w:pPr>
        <w:rPr>
          <w:vanish/>
        </w:rPr>
      </w:pPr>
      <w:r w:rsidRPr="007E4F88">
        <w:rPr>
          <w:rFonts w:cs="B Titr" w:hint="cs"/>
          <w:b/>
          <w:bCs/>
          <w:sz w:val="28"/>
          <w:szCs w:val="28"/>
          <w:rtl/>
        </w:rPr>
        <w:t>تجهيزات پزشكي متعلق به طرف اول</w:t>
      </w:r>
      <w:r w:rsidRPr="007E4F88">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7E4F88" w:rsidRPr="007E4F88" w:rsidTr="002A0463">
        <w:tc>
          <w:tcPr>
            <w:tcW w:w="2411" w:type="pct"/>
            <w:shd w:val="clear" w:color="auto" w:fill="FFFF00"/>
          </w:tcPr>
          <w:p w:rsidR="007E4F88" w:rsidRPr="007E4F88" w:rsidRDefault="007E4F88" w:rsidP="007E4F88">
            <w:pPr>
              <w:jc w:val="center"/>
              <w:rPr>
                <w:rFonts w:cs="B Nazanin"/>
                <w:b/>
                <w:bCs/>
                <w:rtl/>
              </w:rPr>
            </w:pPr>
            <w:r w:rsidRPr="007E4F88">
              <w:rPr>
                <w:rFonts w:cs="B Nazanin" w:hint="cs"/>
                <w:b/>
                <w:bCs/>
                <w:rtl/>
              </w:rPr>
              <w:t>نوع دستگاه</w:t>
            </w:r>
          </w:p>
        </w:tc>
        <w:tc>
          <w:tcPr>
            <w:tcW w:w="1037" w:type="pct"/>
            <w:shd w:val="clear" w:color="auto" w:fill="FFFF00"/>
          </w:tcPr>
          <w:p w:rsidR="007E4F88" w:rsidRPr="007E4F88" w:rsidRDefault="007E4F88" w:rsidP="007E4F88">
            <w:pPr>
              <w:jc w:val="center"/>
              <w:rPr>
                <w:rFonts w:cs="B Nazanin"/>
                <w:b/>
                <w:bCs/>
                <w:rtl/>
              </w:rPr>
            </w:pPr>
            <w:r w:rsidRPr="007E4F88">
              <w:rPr>
                <w:rFonts w:cs="B Nazanin" w:hint="cs"/>
                <w:b/>
                <w:bCs/>
                <w:rtl/>
              </w:rPr>
              <w:t>تعداد دستگاه</w:t>
            </w:r>
          </w:p>
        </w:tc>
        <w:tc>
          <w:tcPr>
            <w:tcW w:w="1552" w:type="pct"/>
            <w:shd w:val="clear" w:color="auto" w:fill="FFFF00"/>
          </w:tcPr>
          <w:p w:rsidR="007E4F88" w:rsidRPr="007E4F88" w:rsidRDefault="007E4F88" w:rsidP="007E4F88">
            <w:pPr>
              <w:jc w:val="center"/>
              <w:rPr>
                <w:rFonts w:cs="B Nazanin"/>
                <w:b/>
                <w:bCs/>
                <w:rtl/>
              </w:rPr>
            </w:pPr>
            <w:r w:rsidRPr="007E4F88">
              <w:rPr>
                <w:rFonts w:cs="B Nazanin" w:hint="cs"/>
                <w:b/>
                <w:bCs/>
                <w:rtl/>
              </w:rPr>
              <w:t>سال ساخت</w:t>
            </w:r>
          </w:p>
        </w:tc>
      </w:tr>
      <w:tr w:rsidR="007E4F88" w:rsidRPr="007E4F88" w:rsidTr="002A0463">
        <w:trPr>
          <w:trHeight w:val="224"/>
        </w:trPr>
        <w:tc>
          <w:tcPr>
            <w:tcW w:w="2411" w:type="pct"/>
          </w:tcPr>
          <w:p w:rsidR="007E4F88" w:rsidRPr="007E4F88" w:rsidRDefault="007E4F88" w:rsidP="007E4F88">
            <w:pPr>
              <w:tabs>
                <w:tab w:val="left" w:pos="1605"/>
                <w:tab w:val="center" w:pos="1934"/>
              </w:tabs>
              <w:jc w:val="center"/>
              <w:rPr>
                <w:rFonts w:cs="B Titr"/>
                <w:sz w:val="18"/>
                <w:szCs w:val="18"/>
                <w:rtl/>
              </w:rPr>
            </w:pPr>
            <w:r w:rsidRPr="007E4F88">
              <w:rPr>
                <w:rFonts w:cs="B Titr" w:hint="cs"/>
                <w:sz w:val="18"/>
                <w:szCs w:val="18"/>
                <w:rtl/>
              </w:rPr>
              <w:t>رادیو گرافی  دیجیجال مستقیم سقفی</w:t>
            </w:r>
          </w:p>
        </w:tc>
        <w:tc>
          <w:tcPr>
            <w:tcW w:w="1037" w:type="pct"/>
            <w:vAlign w:val="center"/>
          </w:tcPr>
          <w:p w:rsidR="007E4F88" w:rsidRPr="007E4F88" w:rsidRDefault="007E4F88" w:rsidP="007E4F88">
            <w:pPr>
              <w:jc w:val="center"/>
              <w:rPr>
                <w:rFonts w:cs="B Titr"/>
                <w:sz w:val="20"/>
                <w:szCs w:val="20"/>
                <w:rtl/>
              </w:rPr>
            </w:pPr>
            <w:r w:rsidRPr="007E4F88">
              <w:rPr>
                <w:rFonts w:cs="B Titr" w:hint="cs"/>
                <w:sz w:val="20"/>
                <w:szCs w:val="20"/>
                <w:rtl/>
              </w:rPr>
              <w:t>1</w:t>
            </w:r>
          </w:p>
        </w:tc>
        <w:tc>
          <w:tcPr>
            <w:tcW w:w="1552" w:type="pct"/>
            <w:vAlign w:val="center"/>
          </w:tcPr>
          <w:p w:rsidR="007E4F88" w:rsidRPr="007E4F88" w:rsidRDefault="007E4F88" w:rsidP="007E4F88">
            <w:pPr>
              <w:jc w:val="center"/>
              <w:rPr>
                <w:rFonts w:cs="B Titr"/>
                <w:sz w:val="20"/>
                <w:szCs w:val="20"/>
                <w:rtl/>
              </w:rPr>
            </w:pPr>
            <w:r w:rsidRPr="007E4F88">
              <w:rPr>
                <w:rFonts w:cs="B Titr"/>
                <w:sz w:val="20"/>
                <w:szCs w:val="20"/>
              </w:rPr>
              <w:t>2016</w:t>
            </w:r>
          </w:p>
        </w:tc>
      </w:tr>
      <w:tr w:rsidR="007E4F88" w:rsidRPr="007E4F88" w:rsidTr="002A0463">
        <w:tc>
          <w:tcPr>
            <w:tcW w:w="2411" w:type="pct"/>
          </w:tcPr>
          <w:p w:rsidR="007E4F88" w:rsidRPr="007E4F88" w:rsidRDefault="007E4F88" w:rsidP="007E4F88">
            <w:pPr>
              <w:jc w:val="center"/>
              <w:rPr>
                <w:rFonts w:cs="B Titr"/>
                <w:sz w:val="18"/>
                <w:szCs w:val="18"/>
              </w:rPr>
            </w:pPr>
            <w:r w:rsidRPr="007E4F88">
              <w:rPr>
                <w:rFonts w:cs="B Titr" w:hint="cs"/>
                <w:sz w:val="18"/>
                <w:szCs w:val="18"/>
                <w:rtl/>
              </w:rPr>
              <w:t xml:space="preserve">رادیوگرافی  دیجیتال </w:t>
            </w:r>
            <w:r w:rsidRPr="007E4F88">
              <w:rPr>
                <w:rFonts w:cs="B Titr"/>
                <w:sz w:val="18"/>
                <w:szCs w:val="18"/>
              </w:rPr>
              <w:t xml:space="preserve"> CR</w:t>
            </w:r>
          </w:p>
        </w:tc>
        <w:tc>
          <w:tcPr>
            <w:tcW w:w="1037" w:type="pct"/>
            <w:vAlign w:val="center"/>
          </w:tcPr>
          <w:p w:rsidR="007E4F88" w:rsidRPr="007E4F88" w:rsidRDefault="007E4F88" w:rsidP="007E4F88">
            <w:pPr>
              <w:jc w:val="center"/>
              <w:rPr>
                <w:rFonts w:cs="B Titr"/>
                <w:sz w:val="20"/>
                <w:szCs w:val="20"/>
                <w:rtl/>
              </w:rPr>
            </w:pPr>
            <w:r w:rsidRPr="007E4F88">
              <w:rPr>
                <w:rFonts w:cs="B Titr" w:hint="cs"/>
                <w:sz w:val="20"/>
                <w:szCs w:val="20"/>
                <w:rtl/>
              </w:rPr>
              <w:t>1</w:t>
            </w:r>
          </w:p>
        </w:tc>
        <w:tc>
          <w:tcPr>
            <w:tcW w:w="1552" w:type="pct"/>
            <w:vAlign w:val="center"/>
          </w:tcPr>
          <w:p w:rsidR="007E4F88" w:rsidRPr="007E4F88" w:rsidRDefault="007E4F88" w:rsidP="007E4F88">
            <w:pPr>
              <w:jc w:val="center"/>
              <w:rPr>
                <w:rFonts w:cs="B Titr"/>
                <w:sz w:val="20"/>
                <w:szCs w:val="20"/>
                <w:rtl/>
              </w:rPr>
            </w:pPr>
            <w:r w:rsidRPr="007E4F88">
              <w:rPr>
                <w:rFonts w:cs="B Titr"/>
                <w:sz w:val="20"/>
                <w:szCs w:val="20"/>
              </w:rPr>
              <w:t>2015</w:t>
            </w:r>
          </w:p>
        </w:tc>
      </w:tr>
      <w:tr w:rsidR="007E4F88" w:rsidRPr="007E4F88" w:rsidTr="002A0463">
        <w:trPr>
          <w:trHeight w:val="288"/>
        </w:trPr>
        <w:tc>
          <w:tcPr>
            <w:tcW w:w="2411" w:type="pct"/>
          </w:tcPr>
          <w:p w:rsidR="007E4F88" w:rsidRPr="007E4F88" w:rsidRDefault="007E4F88" w:rsidP="007E4F88">
            <w:pPr>
              <w:jc w:val="center"/>
              <w:rPr>
                <w:rFonts w:cs="B Titr"/>
                <w:sz w:val="18"/>
                <w:szCs w:val="18"/>
                <w:rtl/>
              </w:rPr>
            </w:pPr>
            <w:r w:rsidRPr="007E4F88">
              <w:rPr>
                <w:rFonts w:cs="B Titr" w:hint="cs"/>
                <w:sz w:val="18"/>
                <w:szCs w:val="18"/>
                <w:rtl/>
              </w:rPr>
              <w:t>سونوگرافی داپلر رنگی</w:t>
            </w:r>
          </w:p>
        </w:tc>
        <w:tc>
          <w:tcPr>
            <w:tcW w:w="1037" w:type="pct"/>
            <w:vAlign w:val="center"/>
          </w:tcPr>
          <w:p w:rsidR="007E4F88" w:rsidRPr="007E4F88" w:rsidRDefault="007E4F88" w:rsidP="007E4F88">
            <w:pPr>
              <w:jc w:val="center"/>
              <w:rPr>
                <w:rFonts w:cs="B Titr"/>
                <w:sz w:val="20"/>
                <w:szCs w:val="20"/>
                <w:rtl/>
              </w:rPr>
            </w:pPr>
            <w:r w:rsidRPr="007E4F88">
              <w:rPr>
                <w:rFonts w:cs="B Titr" w:hint="cs"/>
                <w:sz w:val="20"/>
                <w:szCs w:val="20"/>
                <w:rtl/>
              </w:rPr>
              <w:t>1</w:t>
            </w:r>
          </w:p>
        </w:tc>
        <w:tc>
          <w:tcPr>
            <w:tcW w:w="1552" w:type="pct"/>
            <w:vAlign w:val="center"/>
          </w:tcPr>
          <w:p w:rsidR="007E4F88" w:rsidRPr="007E4F88" w:rsidRDefault="007E4F88" w:rsidP="007E4F88">
            <w:pPr>
              <w:jc w:val="center"/>
              <w:rPr>
                <w:rFonts w:cs="B Titr"/>
                <w:sz w:val="20"/>
                <w:szCs w:val="20"/>
                <w:rtl/>
              </w:rPr>
            </w:pPr>
            <w:r w:rsidRPr="007E4F88">
              <w:rPr>
                <w:rFonts w:cs="B Titr"/>
                <w:sz w:val="20"/>
                <w:szCs w:val="20"/>
              </w:rPr>
              <w:t>2017</w:t>
            </w:r>
          </w:p>
        </w:tc>
      </w:tr>
      <w:tr w:rsidR="007E4F88" w:rsidRPr="007E4F88" w:rsidTr="002A0463">
        <w:trPr>
          <w:trHeight w:val="103"/>
        </w:trPr>
        <w:tc>
          <w:tcPr>
            <w:tcW w:w="2411" w:type="pct"/>
          </w:tcPr>
          <w:p w:rsidR="007E4F88" w:rsidRPr="007E4F88" w:rsidRDefault="007E4F88" w:rsidP="007E4F88">
            <w:pPr>
              <w:jc w:val="center"/>
              <w:rPr>
                <w:rFonts w:cs="B Titr"/>
                <w:sz w:val="18"/>
                <w:szCs w:val="18"/>
                <w:rtl/>
              </w:rPr>
            </w:pPr>
            <w:r w:rsidRPr="007E4F88">
              <w:rPr>
                <w:rFonts w:cs="B Titr" w:hint="cs"/>
                <w:sz w:val="18"/>
                <w:szCs w:val="18"/>
                <w:rtl/>
              </w:rPr>
              <w:t>رادیوگرافی پرتابلف آنالوگ</w:t>
            </w:r>
          </w:p>
        </w:tc>
        <w:tc>
          <w:tcPr>
            <w:tcW w:w="1037" w:type="pct"/>
            <w:vAlign w:val="center"/>
          </w:tcPr>
          <w:p w:rsidR="007E4F88" w:rsidRPr="007E4F88" w:rsidRDefault="007E4F88" w:rsidP="007E4F88">
            <w:pPr>
              <w:jc w:val="center"/>
              <w:rPr>
                <w:rFonts w:cs="B Titr"/>
                <w:sz w:val="20"/>
                <w:szCs w:val="20"/>
                <w:rtl/>
              </w:rPr>
            </w:pPr>
            <w:r w:rsidRPr="007E4F88">
              <w:rPr>
                <w:rFonts w:cs="B Titr" w:hint="cs"/>
                <w:sz w:val="20"/>
                <w:szCs w:val="20"/>
                <w:rtl/>
              </w:rPr>
              <w:t>1</w:t>
            </w:r>
          </w:p>
        </w:tc>
        <w:tc>
          <w:tcPr>
            <w:tcW w:w="1552" w:type="pct"/>
            <w:vAlign w:val="center"/>
          </w:tcPr>
          <w:p w:rsidR="007E4F88" w:rsidRPr="007E4F88" w:rsidRDefault="007E4F88" w:rsidP="007E4F88">
            <w:pPr>
              <w:jc w:val="center"/>
              <w:rPr>
                <w:rFonts w:cs="B Titr"/>
                <w:sz w:val="20"/>
                <w:szCs w:val="20"/>
                <w:rtl/>
              </w:rPr>
            </w:pPr>
            <w:r w:rsidRPr="007E4F88">
              <w:rPr>
                <w:rFonts w:cs="B Titr"/>
                <w:sz w:val="20"/>
                <w:szCs w:val="20"/>
              </w:rPr>
              <w:t>2016</w:t>
            </w:r>
          </w:p>
        </w:tc>
      </w:tr>
      <w:tr w:rsidR="007E4F88" w:rsidRPr="007E4F88" w:rsidTr="002A0463">
        <w:trPr>
          <w:trHeight w:val="70"/>
        </w:trPr>
        <w:tc>
          <w:tcPr>
            <w:tcW w:w="2411" w:type="pct"/>
          </w:tcPr>
          <w:p w:rsidR="007E4F88" w:rsidRPr="007E4F88" w:rsidRDefault="007E4F88" w:rsidP="007E4F88">
            <w:pPr>
              <w:jc w:val="center"/>
              <w:rPr>
                <w:rFonts w:cs="B Titr"/>
                <w:sz w:val="18"/>
                <w:szCs w:val="18"/>
                <w:rtl/>
              </w:rPr>
            </w:pPr>
            <w:r w:rsidRPr="007E4F88">
              <w:rPr>
                <w:rFonts w:cs="B Titr"/>
                <w:sz w:val="18"/>
                <w:szCs w:val="18"/>
              </w:rPr>
              <w:t xml:space="preserve">OPG </w:t>
            </w:r>
            <w:r w:rsidRPr="007E4F88">
              <w:rPr>
                <w:rFonts w:cs="B Titr" w:hint="cs"/>
                <w:sz w:val="18"/>
                <w:szCs w:val="18"/>
                <w:rtl/>
              </w:rPr>
              <w:t xml:space="preserve"> به همراه  سفالو متری</w:t>
            </w:r>
          </w:p>
        </w:tc>
        <w:tc>
          <w:tcPr>
            <w:tcW w:w="1037" w:type="pct"/>
            <w:vAlign w:val="center"/>
          </w:tcPr>
          <w:p w:rsidR="007E4F88" w:rsidRPr="007E4F88" w:rsidRDefault="007E4F88" w:rsidP="007E4F88">
            <w:pPr>
              <w:jc w:val="center"/>
              <w:rPr>
                <w:rFonts w:cs="B Titr"/>
                <w:sz w:val="20"/>
                <w:szCs w:val="20"/>
                <w:rtl/>
              </w:rPr>
            </w:pPr>
            <w:r w:rsidRPr="007E4F88">
              <w:rPr>
                <w:rFonts w:cs="B Titr" w:hint="cs"/>
                <w:sz w:val="20"/>
                <w:szCs w:val="20"/>
                <w:rtl/>
              </w:rPr>
              <w:t>1</w:t>
            </w:r>
          </w:p>
        </w:tc>
        <w:tc>
          <w:tcPr>
            <w:tcW w:w="1552" w:type="pct"/>
            <w:vAlign w:val="center"/>
          </w:tcPr>
          <w:p w:rsidR="007E4F88" w:rsidRPr="007E4F88" w:rsidRDefault="007E4F88" w:rsidP="007E4F88">
            <w:pPr>
              <w:jc w:val="center"/>
              <w:rPr>
                <w:rFonts w:cs="B Titr"/>
                <w:sz w:val="20"/>
                <w:szCs w:val="20"/>
                <w:rtl/>
              </w:rPr>
            </w:pPr>
            <w:r w:rsidRPr="007E4F88">
              <w:rPr>
                <w:rFonts w:cs="B Titr"/>
                <w:sz w:val="20"/>
                <w:szCs w:val="20"/>
              </w:rPr>
              <w:t>2006</w:t>
            </w:r>
          </w:p>
        </w:tc>
      </w:tr>
      <w:tr w:rsidR="007E4F88" w:rsidRPr="007E4F88" w:rsidTr="002A0463">
        <w:trPr>
          <w:trHeight w:val="203"/>
        </w:trPr>
        <w:tc>
          <w:tcPr>
            <w:tcW w:w="2411" w:type="pct"/>
          </w:tcPr>
          <w:p w:rsidR="007E4F88" w:rsidRPr="007E4F88" w:rsidRDefault="007E4F88" w:rsidP="007E4F88">
            <w:pPr>
              <w:jc w:val="center"/>
              <w:rPr>
                <w:rFonts w:cs="B Titr"/>
                <w:sz w:val="18"/>
                <w:szCs w:val="18"/>
                <w:rtl/>
              </w:rPr>
            </w:pPr>
            <w:r w:rsidRPr="007E4F88">
              <w:rPr>
                <w:rFonts w:cs="B Titr" w:hint="cs"/>
                <w:sz w:val="18"/>
                <w:szCs w:val="18"/>
                <w:rtl/>
              </w:rPr>
              <w:t>دستگاه سی تی اسکن</w:t>
            </w:r>
          </w:p>
        </w:tc>
        <w:tc>
          <w:tcPr>
            <w:tcW w:w="1037" w:type="pct"/>
            <w:vAlign w:val="center"/>
          </w:tcPr>
          <w:p w:rsidR="007E4F88" w:rsidRPr="007E4F88" w:rsidRDefault="007E4F88" w:rsidP="007E4F88">
            <w:pPr>
              <w:jc w:val="center"/>
              <w:rPr>
                <w:rFonts w:cs="B Titr"/>
                <w:sz w:val="20"/>
                <w:szCs w:val="20"/>
                <w:rtl/>
              </w:rPr>
            </w:pPr>
            <w:r w:rsidRPr="007E4F88">
              <w:rPr>
                <w:rFonts w:cs="B Titr" w:hint="cs"/>
                <w:sz w:val="20"/>
                <w:szCs w:val="20"/>
                <w:rtl/>
              </w:rPr>
              <w:t>1</w:t>
            </w:r>
          </w:p>
        </w:tc>
        <w:tc>
          <w:tcPr>
            <w:tcW w:w="1552" w:type="pct"/>
            <w:vAlign w:val="center"/>
          </w:tcPr>
          <w:p w:rsidR="007E4F88" w:rsidRPr="007E4F88" w:rsidRDefault="007E4F88" w:rsidP="007E4F88">
            <w:pPr>
              <w:jc w:val="center"/>
              <w:rPr>
                <w:rFonts w:cs="B Titr"/>
                <w:sz w:val="20"/>
                <w:szCs w:val="20"/>
                <w:rtl/>
              </w:rPr>
            </w:pPr>
            <w:r w:rsidRPr="007E4F88">
              <w:rPr>
                <w:rFonts w:cs="B Titr" w:hint="cs"/>
                <w:sz w:val="20"/>
                <w:szCs w:val="20"/>
                <w:rtl/>
              </w:rPr>
              <w:t>اورهال 1400</w:t>
            </w:r>
          </w:p>
        </w:tc>
      </w:tr>
    </w:tbl>
    <w:p w:rsidR="007E4F88" w:rsidRPr="007E4F88" w:rsidRDefault="007E4F88" w:rsidP="007E4F88">
      <w:pPr>
        <w:rPr>
          <w:rFonts w:cs="B Titr"/>
          <w:b/>
          <w:bCs/>
          <w:sz w:val="28"/>
          <w:szCs w:val="28"/>
          <w:rtl/>
        </w:rPr>
      </w:pPr>
    </w:p>
    <w:p w:rsidR="007E4F88" w:rsidRPr="007E4F88" w:rsidRDefault="007E4F88" w:rsidP="007E4F88">
      <w:pPr>
        <w:rPr>
          <w:rFonts w:cs="B Titr"/>
          <w:b/>
          <w:bCs/>
          <w:sz w:val="28"/>
          <w:szCs w:val="28"/>
          <w:rtl/>
        </w:rPr>
      </w:pPr>
    </w:p>
    <w:p w:rsidR="007E4F88" w:rsidRPr="007E4F88" w:rsidRDefault="007E4F88" w:rsidP="007E4F88">
      <w:pPr>
        <w:rPr>
          <w:vanish/>
        </w:rPr>
      </w:pPr>
      <w:r w:rsidRPr="007E4F88">
        <w:rPr>
          <w:rFonts w:cs="B Titr" w:hint="cs"/>
          <w:b/>
          <w:bCs/>
          <w:sz w:val="28"/>
          <w:szCs w:val="28"/>
          <w:rtl/>
        </w:rPr>
        <w:t>تجهيزات غير پزشكي متعلق به طرف اول</w:t>
      </w:r>
      <w:r w:rsidRPr="007E4F88">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7E4F88" w:rsidRPr="007E4F88" w:rsidTr="002A0463">
        <w:tc>
          <w:tcPr>
            <w:tcW w:w="2407" w:type="pct"/>
            <w:shd w:val="clear" w:color="auto" w:fill="FFFF00"/>
          </w:tcPr>
          <w:p w:rsidR="007E4F88" w:rsidRPr="007E4F88" w:rsidRDefault="007E4F88" w:rsidP="007E4F88">
            <w:pPr>
              <w:jc w:val="center"/>
              <w:rPr>
                <w:rFonts w:ascii="Calibri" w:eastAsia="Calibri" w:hAnsi="Calibri" w:cs="B Nazanin"/>
                <w:b/>
                <w:bCs/>
                <w:rtl/>
              </w:rPr>
            </w:pPr>
            <w:r w:rsidRPr="007E4F88">
              <w:rPr>
                <w:rFonts w:ascii="Calibri" w:eastAsia="Calibri" w:hAnsi="Calibri" w:cs="B Nazanin" w:hint="cs"/>
                <w:b/>
                <w:bCs/>
                <w:rtl/>
              </w:rPr>
              <w:t>نوع/ مارک و مدل تجهيزات</w:t>
            </w:r>
          </w:p>
        </w:tc>
        <w:tc>
          <w:tcPr>
            <w:tcW w:w="1039" w:type="pct"/>
            <w:shd w:val="clear" w:color="auto" w:fill="FFFF00"/>
          </w:tcPr>
          <w:p w:rsidR="007E4F88" w:rsidRPr="007E4F88" w:rsidRDefault="007E4F88" w:rsidP="007E4F88">
            <w:pPr>
              <w:jc w:val="center"/>
              <w:rPr>
                <w:rFonts w:ascii="Calibri" w:eastAsia="Calibri" w:hAnsi="Calibri" w:cs="B Nazanin"/>
                <w:b/>
                <w:bCs/>
                <w:rtl/>
              </w:rPr>
            </w:pPr>
            <w:r w:rsidRPr="007E4F88">
              <w:rPr>
                <w:rFonts w:ascii="Calibri" w:eastAsia="Calibri" w:hAnsi="Calibri" w:cs="B Nazanin" w:hint="cs"/>
                <w:b/>
                <w:bCs/>
                <w:rtl/>
              </w:rPr>
              <w:t xml:space="preserve">تعداد </w:t>
            </w:r>
          </w:p>
        </w:tc>
        <w:tc>
          <w:tcPr>
            <w:tcW w:w="1554" w:type="pct"/>
            <w:shd w:val="clear" w:color="auto" w:fill="FFFF00"/>
          </w:tcPr>
          <w:p w:rsidR="007E4F88" w:rsidRPr="007E4F88" w:rsidRDefault="007E4F88" w:rsidP="007E4F88">
            <w:pPr>
              <w:jc w:val="center"/>
              <w:rPr>
                <w:rFonts w:ascii="Calibri" w:eastAsia="Calibri" w:hAnsi="Calibri" w:cs="B Nazanin"/>
                <w:b/>
                <w:bCs/>
                <w:rtl/>
              </w:rPr>
            </w:pPr>
            <w:r w:rsidRPr="007E4F88">
              <w:rPr>
                <w:rFonts w:ascii="Calibri" w:eastAsia="Calibri" w:hAnsi="Calibri" w:cs="B Nazanin" w:hint="cs"/>
                <w:b/>
                <w:bCs/>
                <w:rtl/>
              </w:rPr>
              <w:t xml:space="preserve">سال ساخت </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sz w:val="20"/>
                <w:szCs w:val="20"/>
              </w:rPr>
              <w:t>UPS</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pPr>
            <w:r w:rsidRPr="007E4F88">
              <w:rPr>
                <w:rFonts w:cs="B Titr"/>
                <w:sz w:val="20"/>
                <w:szCs w:val="20"/>
              </w:rPr>
              <w:t>UPS</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pPr>
            <w:r w:rsidRPr="007E4F88">
              <w:rPr>
                <w:rFonts w:cs="B Titr"/>
                <w:sz w:val="20"/>
                <w:szCs w:val="20"/>
              </w:rPr>
              <w:t>UPS</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اسکنر</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 xml:space="preserve">آمپلی فایر </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بخاری برقی</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پرینتر</w:t>
            </w:r>
          </w:p>
        </w:tc>
        <w:tc>
          <w:tcPr>
            <w:tcW w:w="1039" w:type="pct"/>
            <w:vAlign w:val="center"/>
          </w:tcPr>
          <w:p w:rsidR="007E4F88" w:rsidRPr="007E4F88" w:rsidRDefault="007E4F88" w:rsidP="007E4F88">
            <w:pPr>
              <w:jc w:val="center"/>
            </w:pPr>
            <w:r w:rsidRPr="007E4F88">
              <w:rPr>
                <w:rFonts w:cs="B Titr" w:hint="cs"/>
                <w:b/>
                <w:bCs/>
                <w:sz w:val="20"/>
                <w:szCs w:val="20"/>
                <w:rtl/>
              </w:rPr>
              <w:t>2</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پرینتر رادیوگرافی</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تخت معاینه</w:t>
            </w:r>
          </w:p>
        </w:tc>
        <w:tc>
          <w:tcPr>
            <w:tcW w:w="1039" w:type="pct"/>
            <w:vAlign w:val="center"/>
          </w:tcPr>
          <w:p w:rsidR="007E4F88" w:rsidRPr="007E4F88" w:rsidRDefault="007E4F88" w:rsidP="007E4F88">
            <w:pPr>
              <w:jc w:val="center"/>
            </w:pPr>
            <w:r w:rsidRPr="007E4F88">
              <w:rPr>
                <w:rFonts w:cs="B Titr" w:hint="cs"/>
                <w:b/>
                <w:bCs/>
                <w:sz w:val="20"/>
                <w:szCs w:val="20"/>
                <w:rtl/>
              </w:rPr>
              <w:t>2</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ترالی</w:t>
            </w:r>
          </w:p>
        </w:tc>
        <w:tc>
          <w:tcPr>
            <w:tcW w:w="1039" w:type="pct"/>
            <w:vAlign w:val="center"/>
          </w:tcPr>
          <w:p w:rsidR="007E4F88" w:rsidRPr="007E4F88" w:rsidRDefault="007E4F88" w:rsidP="007E4F88">
            <w:pPr>
              <w:jc w:val="cente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ترالی اورژانس</w:t>
            </w:r>
          </w:p>
        </w:tc>
        <w:tc>
          <w:tcPr>
            <w:tcW w:w="1039" w:type="pct"/>
          </w:tcPr>
          <w:p w:rsidR="007E4F88" w:rsidRPr="007E4F88" w:rsidRDefault="007E4F88" w:rsidP="007E4F88">
            <w:pPr>
              <w:jc w:val="center"/>
              <w:rPr>
                <w:rFonts w:cs="B Titr"/>
                <w:b/>
                <w:bCs/>
                <w:sz w:val="20"/>
                <w:szCs w:val="20"/>
                <w:rtl/>
              </w:rP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تلویزیون</w:t>
            </w:r>
          </w:p>
        </w:tc>
        <w:tc>
          <w:tcPr>
            <w:tcW w:w="1039" w:type="pct"/>
          </w:tcPr>
          <w:p w:rsidR="007E4F88" w:rsidRPr="007E4F88" w:rsidRDefault="007E4F88" w:rsidP="007E4F88">
            <w:pPr>
              <w:jc w:val="center"/>
              <w:rPr>
                <w:rFonts w:cs="B Titr"/>
                <w:b/>
                <w:bCs/>
                <w:sz w:val="20"/>
                <w:szCs w:val="20"/>
                <w:rtl/>
              </w:rP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چوب لباسی استیل</w:t>
            </w:r>
          </w:p>
        </w:tc>
        <w:tc>
          <w:tcPr>
            <w:tcW w:w="1039" w:type="pct"/>
          </w:tcPr>
          <w:p w:rsidR="007E4F88" w:rsidRPr="007E4F88" w:rsidRDefault="007E4F88" w:rsidP="007E4F88">
            <w:pPr>
              <w:jc w:val="center"/>
              <w:rPr>
                <w:rFonts w:cs="B Titr"/>
                <w:b/>
                <w:bCs/>
                <w:sz w:val="20"/>
                <w:szCs w:val="20"/>
                <w:rtl/>
              </w:rP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سماور</w:t>
            </w:r>
          </w:p>
        </w:tc>
        <w:tc>
          <w:tcPr>
            <w:tcW w:w="1039" w:type="pct"/>
          </w:tcPr>
          <w:p w:rsidR="007E4F88" w:rsidRPr="007E4F88" w:rsidRDefault="007E4F88" w:rsidP="007E4F88">
            <w:pPr>
              <w:jc w:val="center"/>
              <w:rPr>
                <w:rFonts w:cs="B Titr"/>
                <w:b/>
                <w:bCs/>
                <w:sz w:val="20"/>
                <w:szCs w:val="20"/>
                <w:rtl/>
              </w:rP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صندلی انتظار 2 نفره</w:t>
            </w:r>
          </w:p>
        </w:tc>
        <w:tc>
          <w:tcPr>
            <w:tcW w:w="1039" w:type="pct"/>
          </w:tcPr>
          <w:p w:rsidR="007E4F88" w:rsidRPr="007E4F88" w:rsidRDefault="007E4F88" w:rsidP="007E4F88">
            <w:pPr>
              <w:jc w:val="center"/>
              <w:rPr>
                <w:rFonts w:cs="B Titr"/>
                <w:b/>
                <w:bCs/>
                <w:sz w:val="20"/>
                <w:szCs w:val="20"/>
                <w:rtl/>
              </w:rP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صندلی تابوره گردان</w:t>
            </w:r>
          </w:p>
        </w:tc>
        <w:tc>
          <w:tcPr>
            <w:tcW w:w="1039" w:type="pct"/>
          </w:tcPr>
          <w:p w:rsidR="007E4F88" w:rsidRPr="007E4F88" w:rsidRDefault="007E4F88" w:rsidP="007E4F88">
            <w:pPr>
              <w:jc w:val="center"/>
              <w:rPr>
                <w:rFonts w:cs="B Titr"/>
                <w:b/>
                <w:bCs/>
                <w:sz w:val="20"/>
                <w:szCs w:val="20"/>
                <w:rtl/>
              </w:rPr>
            </w:pPr>
            <w:r w:rsidRPr="007E4F88">
              <w:rPr>
                <w:rFonts w:cs="B Titr" w:hint="cs"/>
                <w:b/>
                <w:bCs/>
                <w:sz w:val="20"/>
                <w:szCs w:val="20"/>
                <w:rtl/>
              </w:rPr>
              <w:t>1</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bl>
    <w:p w:rsidR="007E4F88" w:rsidRPr="007E4F88" w:rsidRDefault="007E4F88" w:rsidP="007E4F88">
      <w:pPr>
        <w:jc w:val="center"/>
        <w:rPr>
          <w:rFonts w:cs="B Titr"/>
          <w:sz w:val="32"/>
          <w:szCs w:val="32"/>
          <w:rtl/>
        </w:rPr>
      </w:pPr>
    </w:p>
    <w:p w:rsidR="007E4F88" w:rsidRPr="007E4F88" w:rsidRDefault="007E4F88" w:rsidP="007E4F88">
      <w:pPr>
        <w:jc w:val="center"/>
        <w:rPr>
          <w:rFonts w:cs="B Titr"/>
          <w:sz w:val="32"/>
          <w:szCs w:val="32"/>
          <w:rtl/>
        </w:rPr>
      </w:pPr>
    </w:p>
    <w:p w:rsidR="007E4F88" w:rsidRPr="007E4F88" w:rsidRDefault="007E4F88" w:rsidP="007E4F88">
      <w:pPr>
        <w:jc w:val="center"/>
        <w:rPr>
          <w:rFonts w:cs="B Titr"/>
          <w:sz w:val="32"/>
          <w:szCs w:val="32"/>
          <w:rtl/>
        </w:rPr>
      </w:pPr>
    </w:p>
    <w:p w:rsidR="007E4F88" w:rsidRPr="007E4F88" w:rsidRDefault="007E4F88" w:rsidP="007E4F88">
      <w:pPr>
        <w:rPr>
          <w:vanish/>
        </w:rPr>
      </w:pPr>
      <w:r w:rsidRPr="007E4F88">
        <w:rPr>
          <w:rFonts w:cs="B Titr" w:hint="cs"/>
          <w:b/>
          <w:bCs/>
          <w:sz w:val="28"/>
          <w:szCs w:val="28"/>
          <w:rtl/>
        </w:rPr>
        <w:t>تجهيزات غير پزشكي متعلق به طرف دوم</w:t>
      </w:r>
      <w:r w:rsidRPr="007E4F88">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7E4F88" w:rsidRPr="007E4F88" w:rsidTr="002A0463">
        <w:tc>
          <w:tcPr>
            <w:tcW w:w="2407" w:type="pct"/>
            <w:shd w:val="clear" w:color="auto" w:fill="FFFF00"/>
          </w:tcPr>
          <w:p w:rsidR="007E4F88" w:rsidRPr="007E4F88" w:rsidRDefault="007E4F88" w:rsidP="007E4F88">
            <w:pPr>
              <w:jc w:val="center"/>
              <w:rPr>
                <w:rFonts w:ascii="Calibri" w:eastAsia="Calibri" w:hAnsi="Calibri" w:cs="B Nazanin"/>
                <w:b/>
                <w:bCs/>
                <w:rtl/>
              </w:rPr>
            </w:pPr>
            <w:r w:rsidRPr="007E4F88">
              <w:rPr>
                <w:rFonts w:ascii="Calibri" w:eastAsia="Calibri" w:hAnsi="Calibri" w:cs="B Nazanin" w:hint="cs"/>
                <w:b/>
                <w:bCs/>
                <w:rtl/>
              </w:rPr>
              <w:t>نوع/ مارک و مدل تجهيزات</w:t>
            </w:r>
          </w:p>
        </w:tc>
        <w:tc>
          <w:tcPr>
            <w:tcW w:w="1039" w:type="pct"/>
            <w:shd w:val="clear" w:color="auto" w:fill="FFFF00"/>
          </w:tcPr>
          <w:p w:rsidR="007E4F88" w:rsidRPr="007E4F88" w:rsidRDefault="007E4F88" w:rsidP="007E4F88">
            <w:pPr>
              <w:jc w:val="center"/>
              <w:rPr>
                <w:rFonts w:ascii="Calibri" w:eastAsia="Calibri" w:hAnsi="Calibri" w:cs="B Nazanin"/>
                <w:b/>
                <w:bCs/>
                <w:rtl/>
              </w:rPr>
            </w:pPr>
            <w:r w:rsidRPr="007E4F88">
              <w:rPr>
                <w:rFonts w:ascii="Calibri" w:eastAsia="Calibri" w:hAnsi="Calibri" w:cs="B Nazanin" w:hint="cs"/>
                <w:b/>
                <w:bCs/>
                <w:rtl/>
              </w:rPr>
              <w:t xml:space="preserve">تعداد </w:t>
            </w:r>
          </w:p>
        </w:tc>
        <w:tc>
          <w:tcPr>
            <w:tcW w:w="1554" w:type="pct"/>
            <w:shd w:val="clear" w:color="auto" w:fill="FFFF00"/>
          </w:tcPr>
          <w:p w:rsidR="007E4F88" w:rsidRPr="007E4F88" w:rsidRDefault="007E4F88" w:rsidP="007E4F88">
            <w:pPr>
              <w:jc w:val="center"/>
              <w:rPr>
                <w:rFonts w:ascii="Calibri" w:eastAsia="Calibri" w:hAnsi="Calibri" w:cs="B Nazanin"/>
                <w:b/>
                <w:bCs/>
                <w:rtl/>
              </w:rPr>
            </w:pPr>
            <w:r w:rsidRPr="007E4F88">
              <w:rPr>
                <w:rFonts w:ascii="Calibri" w:eastAsia="Calibri" w:hAnsi="Calibri" w:cs="B Nazanin" w:hint="cs"/>
                <w:b/>
                <w:bCs/>
                <w:rtl/>
              </w:rPr>
              <w:t xml:space="preserve">سال ساخت </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 xml:space="preserve">تخت معاینه پزشکی و پایه سرم </w:t>
            </w:r>
          </w:p>
        </w:tc>
        <w:tc>
          <w:tcPr>
            <w:tcW w:w="1039" w:type="pct"/>
            <w:vAlign w:val="center"/>
          </w:tcPr>
          <w:p w:rsidR="007E4F88" w:rsidRPr="007E4F88" w:rsidRDefault="007E4F88" w:rsidP="007E4F88">
            <w:pPr>
              <w:jc w:val="center"/>
            </w:pPr>
            <w:r w:rsidRPr="007E4F88">
              <w:rPr>
                <w:rFonts w:cs="B Titr" w:hint="cs"/>
                <w:b/>
                <w:bCs/>
                <w:sz w:val="20"/>
                <w:szCs w:val="20"/>
                <w:rtl/>
              </w:rPr>
              <w:t>3 ست</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میز و صندلی معاینه پزشکان</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 xml:space="preserve">2 سری </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میز و صندلی اتاق پرستاری و تزریقات</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1 سری</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 xml:space="preserve">استیشن رزروشن </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1 عدد</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وسایل آبدارخانه (یخچال،سینک و... )</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1 سری</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ست اتاق مدیریت</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1 سری</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نیم ست اتاق پزشکان</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2 سری</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صندلی انتظار</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20 عدد</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r w:rsidR="007E4F88" w:rsidRPr="007E4F88" w:rsidTr="002A0463">
        <w:tc>
          <w:tcPr>
            <w:tcW w:w="2407" w:type="pct"/>
          </w:tcPr>
          <w:p w:rsidR="007E4F88" w:rsidRPr="007E4F88" w:rsidRDefault="007E4F88" w:rsidP="007E4F88">
            <w:pPr>
              <w:jc w:val="center"/>
              <w:rPr>
                <w:rFonts w:cs="B Titr"/>
                <w:sz w:val="20"/>
                <w:szCs w:val="20"/>
                <w:rtl/>
              </w:rPr>
            </w:pPr>
            <w:r w:rsidRPr="007E4F88">
              <w:rPr>
                <w:rFonts w:cs="B Titr" w:hint="cs"/>
                <w:sz w:val="20"/>
                <w:szCs w:val="20"/>
                <w:rtl/>
              </w:rPr>
              <w:t>رایانه، پرینتر و تجهیزات اتصال به اینترنت</w:t>
            </w:r>
          </w:p>
        </w:tc>
        <w:tc>
          <w:tcPr>
            <w:tcW w:w="1039" w:type="pct"/>
            <w:vAlign w:val="center"/>
          </w:tcPr>
          <w:p w:rsidR="007E4F88" w:rsidRPr="007E4F88" w:rsidRDefault="007E4F88" w:rsidP="007E4F88">
            <w:pPr>
              <w:jc w:val="center"/>
              <w:rPr>
                <w:rFonts w:cs="B Titr"/>
                <w:b/>
                <w:bCs/>
                <w:sz w:val="20"/>
                <w:szCs w:val="20"/>
                <w:rtl/>
              </w:rPr>
            </w:pPr>
            <w:r w:rsidRPr="007E4F88">
              <w:rPr>
                <w:rFonts w:cs="B Titr" w:hint="cs"/>
                <w:b/>
                <w:bCs/>
                <w:sz w:val="20"/>
                <w:szCs w:val="20"/>
                <w:rtl/>
              </w:rPr>
              <w:t>8 سری</w:t>
            </w:r>
          </w:p>
        </w:tc>
        <w:tc>
          <w:tcPr>
            <w:tcW w:w="1554" w:type="pct"/>
          </w:tcPr>
          <w:p w:rsidR="007E4F88" w:rsidRPr="007E4F88" w:rsidRDefault="007E4F88" w:rsidP="007E4F88">
            <w:pPr>
              <w:jc w:val="center"/>
              <w:rPr>
                <w:rFonts w:cs="B Titr"/>
                <w:b/>
                <w:bCs/>
                <w:sz w:val="20"/>
                <w:szCs w:val="20"/>
                <w:rtl/>
              </w:rPr>
            </w:pPr>
            <w:r w:rsidRPr="007E4F88">
              <w:rPr>
                <w:rFonts w:cs="B Titr" w:hint="cs"/>
                <w:b/>
                <w:bCs/>
                <w:sz w:val="20"/>
                <w:szCs w:val="20"/>
                <w:rtl/>
              </w:rPr>
              <w:t>*</w:t>
            </w:r>
          </w:p>
        </w:tc>
      </w:tr>
    </w:tbl>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Default="007E4F88" w:rsidP="007E4F88">
      <w:pPr>
        <w:jc w:val="center"/>
        <w:rPr>
          <w:rFonts w:cs="B Titr"/>
          <w:sz w:val="32"/>
          <w:szCs w:val="32"/>
          <w:rtl/>
        </w:rPr>
      </w:pPr>
    </w:p>
    <w:p w:rsidR="007E4F88" w:rsidRPr="007E4F88" w:rsidRDefault="007E4F88" w:rsidP="007E4F88">
      <w:pPr>
        <w:jc w:val="center"/>
        <w:rPr>
          <w:rFonts w:cs="B Titr"/>
          <w:sz w:val="32"/>
          <w:szCs w:val="32"/>
        </w:rPr>
      </w:pPr>
      <w:bookmarkStart w:id="0" w:name="_GoBack"/>
      <w:bookmarkEnd w:id="0"/>
      <w:r w:rsidRPr="007E4F88">
        <w:rPr>
          <w:rFonts w:cs="B Titr" w:hint="cs"/>
          <w:sz w:val="32"/>
          <w:szCs w:val="32"/>
          <w:rtl/>
        </w:rPr>
        <w:lastRenderedPageBreak/>
        <w:t xml:space="preserve">پيوست ب </w:t>
      </w:r>
    </w:p>
    <w:p w:rsidR="007E4F88" w:rsidRPr="007E4F88" w:rsidRDefault="007E4F88" w:rsidP="007E4F88">
      <w:pPr>
        <w:jc w:val="center"/>
        <w:rPr>
          <w:rFonts w:cs="B Titr"/>
          <w:rtl/>
        </w:rPr>
      </w:pPr>
      <w:r w:rsidRPr="007E4F88">
        <w:rPr>
          <w:rFonts w:cs="B Titr" w:hint="cs"/>
          <w:rtl/>
        </w:rPr>
        <w:t>ميزان سرمايه گذاري و مشاركت طرف دوم</w:t>
      </w:r>
    </w:p>
    <w:p w:rsidR="007E4F88" w:rsidRPr="007E4F88" w:rsidRDefault="007E4F88" w:rsidP="007E4F88">
      <w:pPr>
        <w:rPr>
          <w:rFonts w:cs="B Titr"/>
        </w:rPr>
      </w:pPr>
    </w:p>
    <w:p w:rsidR="007E4F88" w:rsidRPr="007E4F88" w:rsidRDefault="007E4F88" w:rsidP="007E4F88">
      <w:pPr>
        <w:numPr>
          <w:ilvl w:val="0"/>
          <w:numId w:val="23"/>
        </w:numPr>
        <w:tabs>
          <w:tab w:val="left" w:pos="601"/>
        </w:tabs>
        <w:jc w:val="lowKashida"/>
        <w:rPr>
          <w:rFonts w:cs="B Nazanin"/>
          <w:b/>
          <w:bCs/>
          <w:sz w:val="22"/>
          <w:szCs w:val="22"/>
        </w:rPr>
      </w:pPr>
      <w:r w:rsidRPr="007E4F88">
        <w:rPr>
          <w:rFonts w:cs="B Nazanin" w:hint="cs"/>
          <w:b/>
          <w:b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7E4F88" w:rsidRPr="007E4F88" w:rsidRDefault="007E4F88" w:rsidP="007E4F88">
      <w:pPr>
        <w:numPr>
          <w:ilvl w:val="0"/>
          <w:numId w:val="23"/>
        </w:numPr>
        <w:tabs>
          <w:tab w:val="left" w:pos="601"/>
        </w:tabs>
        <w:ind w:left="647"/>
        <w:jc w:val="lowKashida"/>
        <w:rPr>
          <w:rFonts w:cs="B Nazanin"/>
          <w:b/>
          <w:bCs/>
          <w:sz w:val="22"/>
          <w:szCs w:val="22"/>
          <w:rtl/>
        </w:rPr>
      </w:pPr>
      <w:r w:rsidRPr="007E4F88">
        <w:rPr>
          <w:rFonts w:cs="B Nazanin" w:hint="cs"/>
          <w:b/>
          <w:b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7E4F88" w:rsidRPr="007E4F88" w:rsidRDefault="007E4F88" w:rsidP="007E4F88">
      <w:pPr>
        <w:rPr>
          <w:rFonts w:cs="B Titr"/>
          <w:rtl/>
        </w:rPr>
      </w:pPr>
      <w:r w:rsidRPr="007E4F88">
        <w:rPr>
          <w:rFonts w:cs="B Titr"/>
          <w:rtl/>
        </w:rPr>
        <w:t>تجهيزات پزشكي متعلق به طرف دوم:</w:t>
      </w:r>
    </w:p>
    <w:p w:rsidR="007E4F88" w:rsidRPr="007E4F88" w:rsidRDefault="007E4F88" w:rsidP="007E4F88">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2077"/>
        <w:gridCol w:w="3861"/>
      </w:tblGrid>
      <w:tr w:rsidR="007E4F88" w:rsidRPr="007E4F88" w:rsidTr="002A0463">
        <w:tc>
          <w:tcPr>
            <w:tcW w:w="1775" w:type="pct"/>
            <w:shd w:val="clear" w:color="auto" w:fill="FFFF00"/>
          </w:tcPr>
          <w:p w:rsidR="007E4F88" w:rsidRPr="007E4F88" w:rsidRDefault="007E4F88" w:rsidP="007E4F88">
            <w:pPr>
              <w:jc w:val="center"/>
              <w:rPr>
                <w:rFonts w:cs="B Titr"/>
                <w:b/>
                <w:bCs/>
                <w:rtl/>
              </w:rPr>
            </w:pPr>
            <w:r w:rsidRPr="007E4F88">
              <w:rPr>
                <w:rFonts w:cs="B Titr" w:hint="cs"/>
                <w:b/>
                <w:bCs/>
                <w:rtl/>
              </w:rPr>
              <w:t>نوع دستگاه</w:t>
            </w:r>
          </w:p>
        </w:tc>
        <w:tc>
          <w:tcPr>
            <w:tcW w:w="1128" w:type="pct"/>
            <w:shd w:val="clear" w:color="auto" w:fill="FFFF00"/>
          </w:tcPr>
          <w:p w:rsidR="007E4F88" w:rsidRPr="007E4F88" w:rsidRDefault="007E4F88" w:rsidP="007E4F88">
            <w:pPr>
              <w:jc w:val="center"/>
              <w:rPr>
                <w:rFonts w:cs="B Titr"/>
                <w:b/>
                <w:bCs/>
                <w:rtl/>
              </w:rPr>
            </w:pPr>
            <w:r w:rsidRPr="007E4F88">
              <w:rPr>
                <w:rFonts w:cs="B Titr" w:hint="cs"/>
                <w:b/>
                <w:bCs/>
                <w:rtl/>
              </w:rPr>
              <w:t>تعداد دستگاه</w:t>
            </w:r>
          </w:p>
        </w:tc>
        <w:tc>
          <w:tcPr>
            <w:tcW w:w="2097" w:type="pct"/>
            <w:shd w:val="clear" w:color="auto" w:fill="FFFF00"/>
          </w:tcPr>
          <w:p w:rsidR="007E4F88" w:rsidRPr="007E4F88" w:rsidRDefault="007E4F88" w:rsidP="007E4F88">
            <w:pPr>
              <w:jc w:val="center"/>
              <w:rPr>
                <w:rFonts w:cs="B Nazanin"/>
                <w:b/>
                <w:bCs/>
              </w:rPr>
            </w:pPr>
            <w:r w:rsidRPr="007E4F88">
              <w:rPr>
                <w:rFonts w:cs="B Nazanin"/>
                <w:b/>
                <w:bCs/>
                <w:rtl/>
              </w:rPr>
              <w:t>توض</w:t>
            </w:r>
            <w:r w:rsidRPr="007E4F88">
              <w:rPr>
                <w:rFonts w:cs="B Nazanin" w:hint="cs"/>
                <w:b/>
                <w:bCs/>
                <w:rtl/>
              </w:rPr>
              <w:t>ی</w:t>
            </w:r>
            <w:r w:rsidRPr="007E4F88">
              <w:rPr>
                <w:rFonts w:cs="B Nazanin" w:hint="eastAsia"/>
                <w:b/>
                <w:bCs/>
                <w:rtl/>
              </w:rPr>
              <w:t>حات</w:t>
            </w:r>
          </w:p>
        </w:tc>
      </w:tr>
      <w:tr w:rsidR="007E4F88" w:rsidRPr="007E4F88" w:rsidTr="002A0463">
        <w:trPr>
          <w:trHeight w:val="255"/>
        </w:trPr>
        <w:tc>
          <w:tcPr>
            <w:tcW w:w="1775" w:type="pct"/>
          </w:tcPr>
          <w:p w:rsidR="007E4F88" w:rsidRPr="007E4F88" w:rsidRDefault="007E4F88" w:rsidP="007E4F88">
            <w:pPr>
              <w:jc w:val="center"/>
              <w:rPr>
                <w:rFonts w:cs="B Titr"/>
                <w:b/>
                <w:bCs/>
                <w:rtl/>
              </w:rPr>
            </w:pPr>
            <w:r w:rsidRPr="007E4F88">
              <w:rPr>
                <w:rFonts w:cs="B Titr"/>
                <w:b/>
                <w:bCs/>
              </w:rPr>
              <w:t>BMD</w:t>
            </w:r>
            <w:r w:rsidRPr="007E4F88">
              <w:rPr>
                <w:rFonts w:cs="B Titr" w:hint="cs"/>
                <w:b/>
                <w:bCs/>
                <w:rtl/>
              </w:rPr>
              <w:t xml:space="preserve"> دیجیتال</w:t>
            </w:r>
          </w:p>
        </w:tc>
        <w:tc>
          <w:tcPr>
            <w:tcW w:w="1128" w:type="pct"/>
          </w:tcPr>
          <w:p w:rsidR="007E4F88" w:rsidRPr="007E4F88" w:rsidRDefault="007E4F88" w:rsidP="007E4F88">
            <w:pPr>
              <w:jc w:val="center"/>
              <w:rPr>
                <w:rFonts w:cs="B Titr"/>
                <w:b/>
                <w:bCs/>
                <w:rtl/>
              </w:rPr>
            </w:pPr>
            <w:r w:rsidRPr="007E4F88">
              <w:rPr>
                <w:rFonts w:cs="B Titr" w:hint="cs"/>
                <w:b/>
                <w:bCs/>
                <w:rtl/>
              </w:rPr>
              <w:t>1</w:t>
            </w:r>
          </w:p>
        </w:tc>
        <w:tc>
          <w:tcPr>
            <w:tcW w:w="2097" w:type="pct"/>
          </w:tcPr>
          <w:p w:rsidR="007E4F88" w:rsidRPr="007E4F88" w:rsidRDefault="007E4F88" w:rsidP="007E4F88">
            <w:pPr>
              <w:jc w:val="center"/>
              <w:rPr>
                <w:rFonts w:cs="B Nazanin"/>
                <w:b/>
                <w:bCs/>
              </w:rP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Pr>
            </w:pPr>
            <w:r w:rsidRPr="007E4F88">
              <w:rPr>
                <w:rFonts w:cs="B Titr" w:hint="cs"/>
                <w:b/>
                <w:bCs/>
                <w:rtl/>
              </w:rPr>
              <w:t>ماموگرافی دیجیتال</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tl/>
              </w:rPr>
            </w:pPr>
            <w:r w:rsidRPr="007E4F88">
              <w:rPr>
                <w:rFonts w:cs="B Titr" w:hint="cs"/>
                <w:b/>
                <w:bCs/>
                <w:rtl/>
              </w:rPr>
              <w:t xml:space="preserve">مگنتیک آنالایزر </w:t>
            </w:r>
            <w:r w:rsidRPr="007E4F88">
              <w:rPr>
                <w:rFonts w:cs="B Titr"/>
                <w:b/>
                <w:bCs/>
              </w:rPr>
              <w:t>QR</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Pr>
            </w:pPr>
            <w:r w:rsidRPr="007E4F88">
              <w:rPr>
                <w:rFonts w:cs="B Titr"/>
                <w:b/>
                <w:bCs/>
              </w:rPr>
              <w:t>MRI</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tl/>
              </w:rPr>
            </w:pPr>
            <w:r w:rsidRPr="007E4F88">
              <w:rPr>
                <w:rFonts w:cs="B Titr" w:hint="cs"/>
                <w:b/>
                <w:bCs/>
                <w:rtl/>
              </w:rPr>
              <w:t>رادیو پرینتر</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tl/>
              </w:rPr>
            </w:pPr>
            <w:r w:rsidRPr="007E4F88">
              <w:rPr>
                <w:rFonts w:cs="B Titr" w:hint="cs"/>
                <w:b/>
                <w:bCs/>
                <w:rtl/>
              </w:rPr>
              <w:t>ست</w:t>
            </w:r>
            <w:r w:rsidRPr="007E4F88">
              <w:rPr>
                <w:rFonts w:cs="B Titr"/>
                <w:b/>
                <w:bCs/>
              </w:rPr>
              <w:t xml:space="preserve"> </w:t>
            </w:r>
            <w:r w:rsidRPr="007E4F88">
              <w:rPr>
                <w:rFonts w:cs="B Titr" w:hint="cs"/>
                <w:b/>
                <w:bCs/>
                <w:rtl/>
              </w:rPr>
              <w:t>بیوپسی زنان</w:t>
            </w:r>
          </w:p>
        </w:tc>
        <w:tc>
          <w:tcPr>
            <w:tcW w:w="1128" w:type="pct"/>
          </w:tcPr>
          <w:p w:rsidR="007E4F88" w:rsidRPr="007E4F88" w:rsidRDefault="007E4F88" w:rsidP="007E4F88">
            <w:pPr>
              <w:jc w:val="center"/>
            </w:pPr>
            <w:r w:rsidRPr="007E4F88">
              <w:rPr>
                <w:rFonts w:cs="B Titr" w:hint="cs"/>
                <w:b/>
                <w:bCs/>
                <w:rtl/>
              </w:rPr>
              <w:t>1 سری</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Pr>
            </w:pPr>
            <w:r w:rsidRPr="007E4F88">
              <w:rPr>
                <w:rFonts w:cs="B Titr" w:hint="cs"/>
                <w:b/>
                <w:bCs/>
                <w:rtl/>
              </w:rPr>
              <w:t>یو پی اس سه فاز 120</w:t>
            </w:r>
            <w:r w:rsidRPr="007E4F88">
              <w:rPr>
                <w:rFonts w:cs="B Titr"/>
                <w:b/>
                <w:bCs/>
              </w:rPr>
              <w:t>KVA</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tl/>
              </w:rPr>
            </w:pPr>
            <w:r w:rsidRPr="007E4F88">
              <w:rPr>
                <w:rFonts w:cs="B Titr" w:hint="cs"/>
                <w:b/>
                <w:bCs/>
                <w:rtl/>
              </w:rPr>
              <w:t>یو پی اس سه فاز</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Pr>
            </w:pPr>
            <w:r w:rsidRPr="007E4F88">
              <w:rPr>
                <w:rFonts w:cs="B Titr" w:hint="cs"/>
                <w:b/>
                <w:bCs/>
                <w:rtl/>
              </w:rPr>
              <w:t>دستگاه فتوکپی بزرگ سه کاره</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Pr>
            </w:pPr>
            <w:r w:rsidRPr="007E4F88">
              <w:rPr>
                <w:rFonts w:cs="B Titr" w:hint="cs"/>
                <w:b/>
                <w:bCs/>
                <w:rtl/>
              </w:rPr>
              <w:t>یو پی اس 15</w:t>
            </w:r>
            <w:r w:rsidRPr="007E4F88">
              <w:rPr>
                <w:rFonts w:cs="B Titr"/>
                <w:b/>
                <w:bCs/>
              </w:rPr>
              <w:t>KVA</w:t>
            </w:r>
          </w:p>
        </w:tc>
        <w:tc>
          <w:tcPr>
            <w:tcW w:w="1128" w:type="pct"/>
          </w:tcPr>
          <w:p w:rsidR="007E4F88" w:rsidRPr="007E4F88" w:rsidRDefault="007E4F88" w:rsidP="007E4F88">
            <w:pPr>
              <w:jc w:val="center"/>
            </w:pPr>
            <w:r w:rsidRPr="007E4F88">
              <w:rPr>
                <w:rFonts w:cs="B Titr" w:hint="cs"/>
                <w:b/>
                <w:bCs/>
                <w:rtl/>
              </w:rPr>
              <w:t>1</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tl/>
              </w:rPr>
            </w:pPr>
            <w:r w:rsidRPr="007E4F88">
              <w:rPr>
                <w:rFonts w:cs="B Titr" w:hint="cs"/>
                <w:b/>
                <w:bCs/>
                <w:rtl/>
              </w:rPr>
              <w:t>ست بیوپسی پستان</w:t>
            </w:r>
          </w:p>
        </w:tc>
        <w:tc>
          <w:tcPr>
            <w:tcW w:w="1128" w:type="pct"/>
          </w:tcPr>
          <w:p w:rsidR="007E4F88" w:rsidRPr="007E4F88" w:rsidRDefault="007E4F88" w:rsidP="007E4F88">
            <w:pPr>
              <w:jc w:val="center"/>
            </w:pPr>
            <w:r w:rsidRPr="007E4F88">
              <w:rPr>
                <w:rFonts w:cs="B Titr" w:hint="cs"/>
                <w:b/>
                <w:bCs/>
                <w:rtl/>
              </w:rPr>
              <w:t>1 سری</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Pr>
            </w:pPr>
            <w:r w:rsidRPr="007E4F88">
              <w:rPr>
                <w:rFonts w:cs="B Titr" w:hint="cs"/>
                <w:b/>
                <w:bCs/>
                <w:rtl/>
              </w:rPr>
              <w:t>ست معاینه پزشکی  و ترالی کد</w:t>
            </w:r>
          </w:p>
        </w:tc>
        <w:tc>
          <w:tcPr>
            <w:tcW w:w="1128" w:type="pct"/>
          </w:tcPr>
          <w:p w:rsidR="007E4F88" w:rsidRPr="007E4F88" w:rsidRDefault="007E4F88" w:rsidP="007E4F88">
            <w:pPr>
              <w:jc w:val="center"/>
            </w:pPr>
            <w:r w:rsidRPr="007E4F88">
              <w:rPr>
                <w:rFonts w:cs="B Titr" w:hint="cs"/>
                <w:b/>
                <w:bCs/>
                <w:rtl/>
              </w:rPr>
              <w:t>1سری</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tl/>
              </w:rPr>
            </w:pPr>
            <w:r w:rsidRPr="007E4F88">
              <w:rPr>
                <w:rFonts w:cs="B Titr" w:hint="cs"/>
                <w:b/>
                <w:bCs/>
                <w:rtl/>
              </w:rPr>
              <w:t>ست معاینه زنان</w:t>
            </w:r>
          </w:p>
        </w:tc>
        <w:tc>
          <w:tcPr>
            <w:tcW w:w="1128" w:type="pct"/>
          </w:tcPr>
          <w:p w:rsidR="007E4F88" w:rsidRPr="007E4F88" w:rsidRDefault="007E4F88" w:rsidP="007E4F88">
            <w:pPr>
              <w:jc w:val="center"/>
            </w:pPr>
            <w:r w:rsidRPr="007E4F88">
              <w:rPr>
                <w:rFonts w:cs="B Titr" w:hint="cs"/>
                <w:b/>
                <w:bCs/>
                <w:rtl/>
              </w:rPr>
              <w:t>1سری</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r w:rsidR="007E4F88" w:rsidRPr="007E4F88" w:rsidTr="002A0463">
        <w:trPr>
          <w:trHeight w:val="255"/>
        </w:trPr>
        <w:tc>
          <w:tcPr>
            <w:tcW w:w="1775" w:type="pct"/>
          </w:tcPr>
          <w:p w:rsidR="007E4F88" w:rsidRPr="007E4F88" w:rsidRDefault="007E4F88" w:rsidP="007E4F88">
            <w:pPr>
              <w:jc w:val="center"/>
              <w:rPr>
                <w:rFonts w:cs="B Titr"/>
                <w:b/>
                <w:bCs/>
              </w:rPr>
            </w:pPr>
            <w:r w:rsidRPr="007E4F88">
              <w:rPr>
                <w:rFonts w:cs="B Titr" w:hint="cs"/>
                <w:b/>
                <w:bCs/>
                <w:rtl/>
              </w:rPr>
              <w:t xml:space="preserve">ست دندانپزشکی  </w:t>
            </w:r>
            <w:r w:rsidRPr="007E4F88">
              <w:rPr>
                <w:rFonts w:cs="B Titr"/>
                <w:b/>
                <w:bCs/>
              </w:rPr>
              <w:t>AT rest</w:t>
            </w:r>
          </w:p>
        </w:tc>
        <w:tc>
          <w:tcPr>
            <w:tcW w:w="1128" w:type="pct"/>
          </w:tcPr>
          <w:p w:rsidR="007E4F88" w:rsidRPr="007E4F88" w:rsidRDefault="007E4F88" w:rsidP="007E4F88">
            <w:pPr>
              <w:jc w:val="center"/>
              <w:rPr>
                <w:rtl/>
              </w:rPr>
            </w:pPr>
            <w:r w:rsidRPr="007E4F88">
              <w:rPr>
                <w:rFonts w:cs="B Titr" w:hint="cs"/>
                <w:b/>
                <w:bCs/>
                <w:rtl/>
              </w:rPr>
              <w:t>2ست</w:t>
            </w:r>
          </w:p>
        </w:tc>
        <w:tc>
          <w:tcPr>
            <w:tcW w:w="2097" w:type="pct"/>
          </w:tcPr>
          <w:p w:rsidR="007E4F88" w:rsidRPr="007E4F88" w:rsidRDefault="007E4F88" w:rsidP="007E4F88">
            <w:pPr>
              <w:jc w:val="center"/>
            </w:pPr>
            <w:r w:rsidRPr="007E4F88">
              <w:rPr>
                <w:rFonts w:cs="B Nazanin" w:hint="eastAsia"/>
                <w:b/>
                <w:bCs/>
                <w:rtl/>
              </w:rPr>
              <w:t>نصب</w:t>
            </w:r>
            <w:r w:rsidRPr="007E4F88">
              <w:rPr>
                <w:rFonts w:cs="B Nazanin"/>
                <w:b/>
                <w:bCs/>
                <w:rtl/>
              </w:rPr>
              <w:t xml:space="preserve"> و راه انداز</w:t>
            </w:r>
            <w:r w:rsidRPr="007E4F88">
              <w:rPr>
                <w:rFonts w:cs="B Nazanin" w:hint="cs"/>
                <w:b/>
                <w:bCs/>
                <w:rtl/>
              </w:rPr>
              <w:t>ی</w:t>
            </w:r>
            <w:r w:rsidRPr="007E4F88">
              <w:rPr>
                <w:rFonts w:cs="B Nazanin"/>
                <w:b/>
                <w:bCs/>
                <w:rtl/>
              </w:rPr>
              <w:t xml:space="preserve"> در زمان شروع قرارداد</w:t>
            </w:r>
          </w:p>
        </w:tc>
      </w:tr>
    </w:tbl>
    <w:p w:rsidR="00027663" w:rsidRPr="00027663" w:rsidRDefault="00027663" w:rsidP="00027663">
      <w:pPr>
        <w:tabs>
          <w:tab w:val="left" w:pos="601"/>
        </w:tabs>
        <w:jc w:val="lowKashida"/>
        <w:rPr>
          <w:rFonts w:cs="B Nazanin"/>
          <w:b/>
          <w:bCs/>
          <w:rtl/>
        </w:rPr>
      </w:pPr>
    </w:p>
    <w:p w:rsidR="00027663" w:rsidRPr="00027663" w:rsidRDefault="00027663" w:rsidP="00027663">
      <w:pPr>
        <w:rPr>
          <w:rFonts w:cs="B Titr"/>
          <w:sz w:val="48"/>
          <w:szCs w:val="48"/>
          <w:rtl/>
        </w:rPr>
        <w:sectPr w:rsidR="00027663" w:rsidRPr="00027663" w:rsidSect="000850E0">
          <w:headerReference w:type="default" r:id="rId8"/>
          <w:footerReference w:type="default" r:id="rId9"/>
          <w:pgSz w:w="11907" w:h="16840" w:code="9"/>
          <w:pgMar w:top="1701" w:right="680" w:bottom="680" w:left="680" w:header="568" w:footer="0" w:gutter="0"/>
          <w:cols w:space="720"/>
          <w:bidi/>
          <w:rtlGutter/>
          <w:docGrid w:linePitch="360"/>
        </w:sectPr>
      </w:pPr>
    </w:p>
    <w:p w:rsidR="00027663" w:rsidRDefault="00027663" w:rsidP="00027663">
      <w:pPr>
        <w:jc w:val="center"/>
        <w:rPr>
          <w:rFonts w:ascii="Arial" w:hAnsi="Arial" w:cs="B Titr"/>
          <w:sz w:val="32"/>
          <w:szCs w:val="32"/>
        </w:rPr>
      </w:pPr>
    </w:p>
    <w:p w:rsidR="00027663" w:rsidRPr="00027663" w:rsidRDefault="00027663" w:rsidP="00027663">
      <w:pPr>
        <w:jc w:val="center"/>
        <w:rPr>
          <w:rFonts w:ascii="Arial" w:hAnsi="Arial" w:cs="B Titr"/>
          <w:sz w:val="32"/>
          <w:szCs w:val="32"/>
        </w:rPr>
      </w:pPr>
      <w:r w:rsidRPr="00027663">
        <w:rPr>
          <w:rFonts w:ascii="Arial" w:hAnsi="Arial" w:cs="B Titr" w:hint="cs"/>
          <w:sz w:val="32"/>
          <w:szCs w:val="32"/>
          <w:rtl/>
        </w:rPr>
        <w:t xml:space="preserve">پيوست(ج)    </w:t>
      </w:r>
    </w:p>
    <w:p w:rsidR="00027663" w:rsidRPr="00027663" w:rsidRDefault="00027663" w:rsidP="00027663">
      <w:pPr>
        <w:jc w:val="center"/>
        <w:rPr>
          <w:rFonts w:cs="B Titr"/>
          <w:sz w:val="48"/>
          <w:szCs w:val="48"/>
          <w:rtl/>
        </w:rPr>
      </w:pPr>
      <w:r w:rsidRPr="00027663">
        <w:rPr>
          <w:rFonts w:ascii="Arial" w:hAnsi="Arial" w:cs="B Titr" w:hint="cs"/>
          <w:rtl/>
        </w:rPr>
        <w:t xml:space="preserve"> </w:t>
      </w:r>
      <w:r w:rsidRPr="00027663">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027663" w:rsidRPr="00027663" w:rsidTr="0002766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027663" w:rsidRPr="00027663" w:rsidRDefault="00027663" w:rsidP="00027663">
            <w:pPr>
              <w:ind w:left="113" w:right="113"/>
              <w:jc w:val="center"/>
              <w:rPr>
                <w:rFonts w:ascii="Arial" w:hAnsi="Arial" w:cs="B Titr"/>
                <w:rtl/>
                <w:lang w:bidi="ar-SA"/>
              </w:rPr>
            </w:pPr>
            <w:r w:rsidRPr="00027663">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امتياز خام</w:t>
            </w:r>
            <w:r w:rsidRPr="00027663">
              <w:rPr>
                <w:rFonts w:ascii="Arial" w:hAnsi="Arial" w:cs="B Titr"/>
                <w:lang w:bidi="ar-SA"/>
              </w:rPr>
              <w:t>A</w:t>
            </w:r>
            <w:r w:rsidRPr="00027663">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ضريب وزني</w:t>
            </w:r>
            <w:r w:rsidRPr="00027663">
              <w:rPr>
                <w:rFonts w:ascii="Arial" w:hAnsi="Arial" w:cs="B Titr"/>
                <w:lang w:bidi="ar-SA"/>
              </w:rPr>
              <w:t>B</w:t>
            </w:r>
            <w:r w:rsidRPr="00027663">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امتياز مكتسبه</w:t>
            </w:r>
            <w:r w:rsidRPr="00027663">
              <w:rPr>
                <w:rFonts w:ascii="Arial" w:hAnsi="Arial" w:cs="B Titr"/>
                <w:lang w:bidi="ar-SA"/>
              </w:rPr>
              <w:t>C</w:t>
            </w:r>
            <w:r w:rsidRPr="00027663">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 xml:space="preserve"> نحوه  ارزيابي  </w:t>
            </w:r>
          </w:p>
        </w:tc>
      </w:tr>
      <w:tr w:rsidR="00027663" w:rsidRPr="00027663" w:rsidTr="00027663">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rPr>
            </w:pPr>
            <w:r w:rsidRPr="00027663">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027663" w:rsidRPr="00027663" w:rsidRDefault="00027663" w:rsidP="00027663">
            <w:pPr>
              <w:jc w:val="center"/>
              <w:rPr>
                <w:rFonts w:ascii="Arial" w:hAnsi="Arial" w:cs="B Titr"/>
                <w:b/>
                <w:bCs/>
                <w:color w:val="FF0000"/>
                <w:spacing w:val="-4"/>
                <w:rtl/>
                <w:lang w:bidi="ar-SA"/>
              </w:rPr>
            </w:pPr>
            <w:r w:rsidRPr="00027663">
              <w:rPr>
                <w:rFonts w:ascii="Arial" w:hAnsi="Arial" w:cs="B Titr" w:hint="cs"/>
                <w:b/>
                <w:bCs/>
                <w:color w:val="FF0000"/>
                <w:spacing w:val="-4"/>
                <w:rtl/>
                <w:lang w:bidi="ar-SA"/>
              </w:rPr>
              <w:t>چك ليست (1)</w:t>
            </w:r>
          </w:p>
        </w:tc>
      </w:tr>
      <w:tr w:rsidR="00027663" w:rsidRPr="00027663" w:rsidTr="00027663">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تجهيزات پزشكي بررسي و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(2)</w:t>
            </w:r>
          </w:p>
        </w:tc>
      </w:tr>
      <w:tr w:rsidR="00027663" w:rsidRPr="00027663" w:rsidTr="00027663">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با همكاري كارشناس كنترل كيفيت بررسي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(3)</w:t>
            </w:r>
          </w:p>
        </w:tc>
      </w:tr>
      <w:tr w:rsidR="00027663" w:rsidRPr="00027663" w:rsidTr="00027663">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پس از بازديد و گزارش كارشناسان معاونت درمان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(4)</w:t>
            </w:r>
          </w:p>
        </w:tc>
      </w:tr>
      <w:tr w:rsidR="00027663" w:rsidRPr="00027663" w:rsidTr="00027663">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027663" w:rsidRPr="00027663" w:rsidRDefault="00027663" w:rsidP="00027663">
            <w:pPr>
              <w:bidi w:val="0"/>
              <w:jc w:val="center"/>
              <w:rPr>
                <w:rFonts w:ascii="IPT Titr" w:hAnsi="IPT Titr" w:cs="B Traffic"/>
                <w:b/>
                <w:bCs/>
                <w:lang w:bidi="ar-SA"/>
              </w:rPr>
            </w:pPr>
            <w:r w:rsidRPr="00027663">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027663" w:rsidRPr="00027663" w:rsidRDefault="00027663" w:rsidP="00027663">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027663" w:rsidRPr="00027663" w:rsidRDefault="00027663" w:rsidP="00027663">
            <w:pPr>
              <w:jc w:val="center"/>
              <w:rPr>
                <w:rFonts w:ascii="Arial" w:hAnsi="Arial" w:cs="B Titr"/>
                <w:b/>
                <w:bCs/>
                <w:spacing w:val="-4"/>
                <w:lang w:bidi="ar-SA"/>
              </w:rPr>
            </w:pPr>
            <w:r w:rsidRPr="00027663">
              <w:rPr>
                <w:rFonts w:ascii="Arial" w:hAnsi="Arial" w:cs="B Titr" w:hint="cs"/>
                <w:b/>
                <w:bCs/>
                <w:spacing w:val="-4"/>
                <w:rtl/>
                <w:lang w:bidi="ar-SA"/>
              </w:rPr>
              <w:t>توسط ناظر قرارداد و بررسي گروه برونسپاري اعمال مي گردد.</w:t>
            </w:r>
          </w:p>
          <w:p w:rsidR="00027663" w:rsidRPr="00027663" w:rsidRDefault="00027663" w:rsidP="00027663">
            <w:pPr>
              <w:jc w:val="center"/>
              <w:rPr>
                <w:rFonts w:ascii="Arial" w:hAnsi="Arial" w:cs="B Titr"/>
                <w:rtl/>
                <w:lang w:bidi="ar-SA"/>
              </w:rPr>
            </w:pPr>
            <w:r w:rsidRPr="00027663">
              <w:rPr>
                <w:rFonts w:ascii="Arial" w:hAnsi="Arial" w:cs="B Titr" w:hint="cs"/>
                <w:b/>
                <w:bCs/>
                <w:color w:val="FF0000"/>
                <w:spacing w:val="-4"/>
                <w:rtl/>
                <w:lang w:bidi="ar-SA"/>
              </w:rPr>
              <w:t>چك ليست (5)</w:t>
            </w:r>
          </w:p>
        </w:tc>
      </w:tr>
      <w:tr w:rsidR="00027663" w:rsidRPr="00027663" w:rsidTr="00027663">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027663" w:rsidRPr="00027663" w:rsidRDefault="00027663" w:rsidP="00027663">
            <w:pPr>
              <w:jc w:val="center"/>
              <w:rPr>
                <w:rFonts w:ascii="Arial" w:hAnsi="Arial" w:cs="B Titr"/>
                <w:lang w:bidi="ar-SA"/>
              </w:rPr>
            </w:pPr>
            <w:r w:rsidRPr="00027663">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027663" w:rsidRPr="00027663" w:rsidRDefault="00027663" w:rsidP="00027663">
            <w:pPr>
              <w:bidi w:val="0"/>
              <w:jc w:val="center"/>
              <w:rPr>
                <w:rFonts w:ascii="Arial" w:hAnsi="Arial" w:cs="Arial"/>
                <w:lang w:bidi="ar-SA"/>
              </w:rPr>
            </w:pPr>
            <w:r w:rsidRPr="00027663">
              <w:rPr>
                <w:rFonts w:ascii="Arial" w:hAnsi="Arial" w:cs="Arial"/>
                <w:lang w:bidi="ar-SA"/>
              </w:rPr>
              <w:t> </w:t>
            </w:r>
          </w:p>
        </w:tc>
      </w:tr>
    </w:tbl>
    <w:p w:rsidR="00027663" w:rsidRPr="00580C03" w:rsidRDefault="00027663" w:rsidP="00F60A31">
      <w:pPr>
        <w:spacing w:line="216" w:lineRule="auto"/>
        <w:jc w:val="center"/>
        <w:rPr>
          <w:sz w:val="22"/>
          <w:szCs w:val="22"/>
        </w:rPr>
      </w:pPr>
    </w:p>
    <w:sectPr w:rsidR="00027663" w:rsidRPr="00580C03" w:rsidSect="00027663">
      <w:headerReference w:type="default" r:id="rId10"/>
      <w:footerReference w:type="default" r:id="rId11"/>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5F1" w:rsidRDefault="008C65F1">
      <w:r>
        <w:separator/>
      </w:r>
    </w:p>
  </w:endnote>
  <w:endnote w:type="continuationSeparator" w:id="0">
    <w:p w:rsidR="008C65F1" w:rsidRDefault="008C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027663">
      <w:trPr>
        <w:trHeight w:val="708"/>
        <w:jc w:val="center"/>
      </w:trPr>
      <w:tc>
        <w:tcPr>
          <w:tcW w:w="3285" w:type="dxa"/>
          <w:vAlign w:val="center"/>
          <w:hideMark/>
        </w:tcPr>
        <w:p w:rsidR="00027663" w:rsidRPr="001B3081" w:rsidRDefault="00027663" w:rsidP="00027663">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27663" w:rsidRPr="001B3081" w:rsidRDefault="00027663" w:rsidP="00027663">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27663" w:rsidRPr="001B3081" w:rsidRDefault="00027663" w:rsidP="00027663">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27663" w:rsidRPr="001B3081" w:rsidRDefault="00027663" w:rsidP="00027663">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27663" w:rsidTr="00027663">
      <w:trPr>
        <w:jc w:val="center"/>
      </w:trPr>
      <w:tc>
        <w:tcPr>
          <w:tcW w:w="9855" w:type="dxa"/>
          <w:gridSpan w:val="3"/>
          <w:vAlign w:val="center"/>
          <w:hideMark/>
        </w:tcPr>
        <w:p w:rsidR="00027663" w:rsidRPr="005966D7" w:rsidRDefault="00027663" w:rsidP="00027663">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027663" w:rsidTr="00997D70">
      <w:trPr>
        <w:trHeight w:val="708"/>
        <w:jc w:val="center"/>
      </w:trPr>
      <w:tc>
        <w:tcPr>
          <w:tcW w:w="3285" w:type="dxa"/>
          <w:vAlign w:val="center"/>
        </w:tcPr>
        <w:p w:rsidR="00027663" w:rsidRPr="0051583E" w:rsidRDefault="00027663"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27663" w:rsidRPr="0051583E" w:rsidRDefault="00027663"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27663" w:rsidRPr="0051583E" w:rsidRDefault="00027663"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27663" w:rsidRPr="0051583E" w:rsidRDefault="00027663"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27663" w:rsidTr="00997D70">
      <w:trPr>
        <w:jc w:val="center"/>
      </w:trPr>
      <w:tc>
        <w:tcPr>
          <w:tcW w:w="9855" w:type="dxa"/>
          <w:gridSpan w:val="3"/>
          <w:vAlign w:val="center"/>
        </w:tcPr>
        <w:p w:rsidR="00027663" w:rsidRPr="008E1DD0" w:rsidRDefault="00027663" w:rsidP="00F60A31">
          <w:pPr>
            <w:pStyle w:val="Footer"/>
            <w:jc w:val="center"/>
            <w:rPr>
              <w:sz w:val="18"/>
              <w:szCs w:val="18"/>
              <w:rtl/>
            </w:rPr>
          </w:pPr>
          <w:r w:rsidRPr="008E1DD0">
            <w:rPr>
              <w:rFonts w:ascii="IranNastaliq" w:hAnsi="IranNastaliq" w:cs="IranNastaliq"/>
              <w:rtl/>
            </w:rPr>
            <w:t>آدرس : تهران بزرگراه شهید همت  غرب - بین تقاطع  شیخ فضل‌ا... نوری وشهیدچمران -تلفن      86701       فکس   88622577</w:t>
          </w:r>
        </w:p>
      </w:tc>
    </w:tr>
  </w:tbl>
  <w:p w:rsidR="00027663" w:rsidRDefault="00027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5F1" w:rsidRDefault="008C65F1">
      <w:r>
        <w:separator/>
      </w:r>
    </w:p>
  </w:footnote>
  <w:footnote w:type="continuationSeparator" w:id="0">
    <w:p w:rsidR="008C65F1" w:rsidRDefault="008C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27663">
    <w:pPr>
      <w:pStyle w:val="Header"/>
      <w:rPr>
        <w:rtl/>
      </w:rPr>
    </w:pPr>
    <w:r>
      <w:rPr>
        <w:noProof/>
        <w:rtl/>
        <w:lang w:bidi="ar-SA"/>
      </w:rPr>
      <mc:AlternateContent>
        <mc:Choice Requires="wpg">
          <w:drawing>
            <wp:anchor distT="0" distB="0" distL="114300" distR="114300" simplePos="0" relativeHeight="251661312" behindDoc="0" locked="0" layoutInCell="1" allowOverlap="1" wp14:anchorId="1B9ED289" wp14:editId="36FF994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ED289" id="Group 4" o:spid="_x0000_s1026" style="position:absolute;left:0;text-align:left;margin-left:-5.75pt;margin-top:-25.7pt;width:538.15pt;height:80.85pt;z-index:25166131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63360" behindDoc="0" locked="0" layoutInCell="1" allowOverlap="1" wp14:anchorId="06A71108" wp14:editId="52451F25">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27663" w:rsidRPr="00652718" w:rsidRDefault="00027663" w:rsidP="000276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71108" id="Text Box 1031" o:spid="_x0000_s1029" type="#_x0000_t202" style="position:absolute;left:0;text-align:left;margin-left:218.2pt;margin-top:-20.85pt;width:88.9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027663" w:rsidRPr="00652718" w:rsidRDefault="00027663" w:rsidP="000276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62336" behindDoc="0" locked="0" layoutInCell="1" allowOverlap="1" wp14:anchorId="40C8B3F8" wp14:editId="6EAD0FA7">
              <wp:simplePos x="0" y="0"/>
              <wp:positionH relativeFrom="column">
                <wp:posOffset>259080</wp:posOffset>
              </wp:positionH>
              <wp:positionV relativeFrom="paragraph">
                <wp:posOffset>1703070</wp:posOffset>
              </wp:positionV>
              <wp:extent cx="6219190" cy="579945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8"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0C8B3F8" id="Group 1" o:spid="_x0000_s1030" style="position:absolute;left:0;text-align:left;margin-left:20.4pt;margin-top:134.1pt;width:489.7pt;height:456.65pt;z-index:25166233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stroke joinstyle="round"/>
                <o:lock v:ext="edit" shapetype="t"/>
                <v:textbox style="mso-fit-shape-to-text:t">
                  <w:txbxContent>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27663" w:rsidRDefault="00027663" w:rsidP="00027663">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663" w:rsidRDefault="000850E0">
    <w:pPr>
      <w:pStyle w:val="Header"/>
    </w:pPr>
    <w:r>
      <w:rPr>
        <w:noProof/>
        <w:lang w:bidi="ar-SA"/>
      </w:rPr>
      <w:drawing>
        <wp:anchor distT="0" distB="0" distL="114300" distR="114300" simplePos="0" relativeHeight="251658240" behindDoc="0" locked="0" layoutInCell="1" allowOverlap="1">
          <wp:simplePos x="0" y="0"/>
          <wp:positionH relativeFrom="column">
            <wp:posOffset>825500</wp:posOffset>
          </wp:positionH>
          <wp:positionV relativeFrom="paragraph">
            <wp:posOffset>419100</wp:posOffset>
          </wp:positionV>
          <wp:extent cx="8524875" cy="5799455"/>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8524875" cy="5799455"/>
                  </a:xfrm>
                  <a:prstGeom prst="rect">
                    <a:avLst/>
                  </a:prstGeom>
                  <a:noFill/>
                  <a:extLst/>
                </pic:spPr>
              </pic:pic>
            </a:graphicData>
          </a:graphic>
          <wp14:sizeRelH relativeFrom="margin">
            <wp14:pctWidth>0</wp14:pctWidth>
          </wp14:sizeRelH>
        </wp:anchor>
      </w:drawing>
    </w:r>
    <w:r w:rsidR="00027663">
      <w:rPr>
        <w:noProof/>
        <w:lang w:bidi="ar-SA"/>
      </w:rPr>
      <mc:AlternateContent>
        <mc:Choice Requires="wpg">
          <w:drawing>
            <wp:anchor distT="0" distB="0" distL="114300" distR="114300" simplePos="0" relativeHeight="251656192" behindDoc="0" locked="0" layoutInCell="1" allowOverlap="1">
              <wp:simplePos x="0" y="0"/>
              <wp:positionH relativeFrom="column">
                <wp:posOffset>-279400</wp:posOffset>
              </wp:positionH>
              <wp:positionV relativeFrom="paragraph">
                <wp:posOffset>-304800</wp:posOffset>
              </wp:positionV>
              <wp:extent cx="9867900" cy="1026795"/>
              <wp:effectExtent l="0" t="0" r="0" b="190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67900"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33" style="position:absolute;left:0;text-align:left;margin-left:-22pt;margin-top:-24pt;width:777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34"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030" o:spid="_x0000_s1035"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027663" w:rsidRDefault="00027663" w:rsidP="00780D8B">
                      <w:pPr>
                        <w:jc w:val="lowKashida"/>
                        <w:rPr>
                          <w:rFonts w:cs="B Mitra"/>
                          <w:color w:val="943634"/>
                        </w:rPr>
                      </w:pPr>
                      <w:r>
                        <w:rPr>
                          <w:rFonts w:cs="B Mitra" w:hint="cs"/>
                          <w:color w:val="943634"/>
                          <w:rtl/>
                        </w:rPr>
                        <w:t>تاريخ : ....................</w:t>
                      </w:r>
                    </w:p>
                    <w:p w:rsidR="00027663" w:rsidRDefault="00027663" w:rsidP="00780D8B">
                      <w:pPr>
                        <w:jc w:val="lowKashida"/>
                        <w:rPr>
                          <w:rFonts w:cs="B Mitra"/>
                          <w:color w:val="943634"/>
                        </w:rPr>
                      </w:pPr>
                      <w:r>
                        <w:rPr>
                          <w:rFonts w:cs="B Mitra" w:hint="cs"/>
                          <w:color w:val="943634"/>
                          <w:rtl/>
                        </w:rPr>
                        <w:t>شماره : ....................</w:t>
                      </w:r>
                    </w:p>
                    <w:p w:rsidR="00027663" w:rsidRPr="00ED136C" w:rsidRDefault="00027663" w:rsidP="00780D8B">
                      <w:pPr>
                        <w:jc w:val="lowKashida"/>
                        <w:rPr>
                          <w:rFonts w:cs="B Mitra"/>
                          <w:color w:val="943634"/>
                          <w:sz w:val="14"/>
                          <w:szCs w:val="14"/>
                          <w:rtl/>
                        </w:rPr>
                      </w:pPr>
                      <w:r>
                        <w:rPr>
                          <w:rFonts w:cs="B Mitra" w:hint="cs"/>
                          <w:color w:val="943634"/>
                          <w:rtl/>
                        </w:rPr>
                        <w:t>پيوست : ..................</w:t>
                      </w:r>
                    </w:p>
                    <w:p w:rsidR="00027663" w:rsidRPr="00ED136C" w:rsidRDefault="00027663" w:rsidP="00780D8B">
                      <w:pPr>
                        <w:jc w:val="lowKashida"/>
                        <w:rPr>
                          <w:rFonts w:cs="B Mitra"/>
                          <w:color w:val="943634"/>
                          <w:sz w:val="28"/>
                          <w:szCs w:val="28"/>
                        </w:rPr>
                      </w:pPr>
                    </w:p>
                  </w:txbxContent>
                </v:textbox>
              </v:shape>
            </v:group>
          </w:pict>
        </mc:Fallback>
      </mc:AlternateContent>
    </w:r>
    <w:r w:rsidR="00027663" w:rsidRPr="00FA44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68DC1C96"/>
    <w:lvl w:ilvl="0" w:tplc="2444B65C">
      <w:start w:val="1"/>
      <w:numFmt w:val="decimal"/>
      <w:lvlText w:val="%1 - 17-"/>
      <w:lvlJc w:val="left"/>
      <w:pPr>
        <w:ind w:left="810" w:hanging="360"/>
      </w:pPr>
      <w:rPr>
        <w:rFonts w:hint="default"/>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1A85"/>
    <w:rsid w:val="000126C8"/>
    <w:rsid w:val="000152A3"/>
    <w:rsid w:val="0001778D"/>
    <w:rsid w:val="000235A3"/>
    <w:rsid w:val="00025BDC"/>
    <w:rsid w:val="00027663"/>
    <w:rsid w:val="000277B0"/>
    <w:rsid w:val="000303F0"/>
    <w:rsid w:val="0003184B"/>
    <w:rsid w:val="00063E5C"/>
    <w:rsid w:val="0007312B"/>
    <w:rsid w:val="000748DA"/>
    <w:rsid w:val="00077C6D"/>
    <w:rsid w:val="00082BF1"/>
    <w:rsid w:val="0008319E"/>
    <w:rsid w:val="00083966"/>
    <w:rsid w:val="000850E0"/>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D4E90"/>
    <w:rsid w:val="000E0456"/>
    <w:rsid w:val="000E0825"/>
    <w:rsid w:val="000E1955"/>
    <w:rsid w:val="000E410E"/>
    <w:rsid w:val="000E4B0E"/>
    <w:rsid w:val="000E4E1C"/>
    <w:rsid w:val="000F1B42"/>
    <w:rsid w:val="000F3FD4"/>
    <w:rsid w:val="00101312"/>
    <w:rsid w:val="001035F6"/>
    <w:rsid w:val="001060E9"/>
    <w:rsid w:val="00110C86"/>
    <w:rsid w:val="0011330D"/>
    <w:rsid w:val="001136CB"/>
    <w:rsid w:val="00114A61"/>
    <w:rsid w:val="00116FC7"/>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2C79"/>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3A72"/>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7245"/>
    <w:rsid w:val="00320BE6"/>
    <w:rsid w:val="0032252B"/>
    <w:rsid w:val="00324A61"/>
    <w:rsid w:val="003269AA"/>
    <w:rsid w:val="00326A9E"/>
    <w:rsid w:val="00326DB1"/>
    <w:rsid w:val="00330D96"/>
    <w:rsid w:val="00331335"/>
    <w:rsid w:val="003317EC"/>
    <w:rsid w:val="00331B2E"/>
    <w:rsid w:val="00331D84"/>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4459"/>
    <w:rsid w:val="00367049"/>
    <w:rsid w:val="00367E9F"/>
    <w:rsid w:val="00372FDA"/>
    <w:rsid w:val="00372FEA"/>
    <w:rsid w:val="00374917"/>
    <w:rsid w:val="00374C92"/>
    <w:rsid w:val="0037695E"/>
    <w:rsid w:val="00381BCC"/>
    <w:rsid w:val="00384016"/>
    <w:rsid w:val="0038462D"/>
    <w:rsid w:val="00384B6B"/>
    <w:rsid w:val="00384CA9"/>
    <w:rsid w:val="00385D61"/>
    <w:rsid w:val="003877D8"/>
    <w:rsid w:val="00390586"/>
    <w:rsid w:val="00390C63"/>
    <w:rsid w:val="003914FE"/>
    <w:rsid w:val="00391912"/>
    <w:rsid w:val="00393BA8"/>
    <w:rsid w:val="00395E31"/>
    <w:rsid w:val="0039648C"/>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B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F9"/>
    <w:rsid w:val="00451B11"/>
    <w:rsid w:val="00452876"/>
    <w:rsid w:val="00453A10"/>
    <w:rsid w:val="00453E50"/>
    <w:rsid w:val="00454F3D"/>
    <w:rsid w:val="00463480"/>
    <w:rsid w:val="0046481C"/>
    <w:rsid w:val="004663F9"/>
    <w:rsid w:val="00472C29"/>
    <w:rsid w:val="00474051"/>
    <w:rsid w:val="00475BF3"/>
    <w:rsid w:val="00476069"/>
    <w:rsid w:val="004768AA"/>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6AB"/>
    <w:rsid w:val="00571EAC"/>
    <w:rsid w:val="00574376"/>
    <w:rsid w:val="00580204"/>
    <w:rsid w:val="005805B1"/>
    <w:rsid w:val="00580C03"/>
    <w:rsid w:val="005820D6"/>
    <w:rsid w:val="00585EC4"/>
    <w:rsid w:val="005863FE"/>
    <w:rsid w:val="00586F35"/>
    <w:rsid w:val="00590A0F"/>
    <w:rsid w:val="005945FF"/>
    <w:rsid w:val="00594682"/>
    <w:rsid w:val="005970EE"/>
    <w:rsid w:val="0059765F"/>
    <w:rsid w:val="005A362B"/>
    <w:rsid w:val="005A554F"/>
    <w:rsid w:val="005B178A"/>
    <w:rsid w:val="005B25E8"/>
    <w:rsid w:val="005B294A"/>
    <w:rsid w:val="005C0095"/>
    <w:rsid w:val="005C1623"/>
    <w:rsid w:val="005C1BEC"/>
    <w:rsid w:val="005C2ED7"/>
    <w:rsid w:val="005C512C"/>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718"/>
    <w:rsid w:val="00653D9E"/>
    <w:rsid w:val="00655985"/>
    <w:rsid w:val="00661AC6"/>
    <w:rsid w:val="0066218F"/>
    <w:rsid w:val="00664E75"/>
    <w:rsid w:val="0066596D"/>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5B9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F86"/>
    <w:rsid w:val="00791D21"/>
    <w:rsid w:val="00793E8D"/>
    <w:rsid w:val="00796158"/>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3FF2"/>
    <w:rsid w:val="007D56BD"/>
    <w:rsid w:val="007D72A3"/>
    <w:rsid w:val="007E241F"/>
    <w:rsid w:val="007E4F88"/>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773C"/>
    <w:rsid w:val="00860A48"/>
    <w:rsid w:val="00861089"/>
    <w:rsid w:val="00861431"/>
    <w:rsid w:val="00866315"/>
    <w:rsid w:val="008740D2"/>
    <w:rsid w:val="00880790"/>
    <w:rsid w:val="00883CA7"/>
    <w:rsid w:val="00883E6B"/>
    <w:rsid w:val="008841E6"/>
    <w:rsid w:val="00884AE9"/>
    <w:rsid w:val="00890EB5"/>
    <w:rsid w:val="00894A55"/>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C65F1"/>
    <w:rsid w:val="008D0699"/>
    <w:rsid w:val="008D1F81"/>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17E52"/>
    <w:rsid w:val="00921B62"/>
    <w:rsid w:val="0092448B"/>
    <w:rsid w:val="00925BEA"/>
    <w:rsid w:val="00927DAE"/>
    <w:rsid w:val="0093262D"/>
    <w:rsid w:val="00932DE6"/>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243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2B59"/>
    <w:rsid w:val="00AA42DA"/>
    <w:rsid w:val="00AA5947"/>
    <w:rsid w:val="00AA5E0E"/>
    <w:rsid w:val="00AB0A9E"/>
    <w:rsid w:val="00AB2FC4"/>
    <w:rsid w:val="00AB4941"/>
    <w:rsid w:val="00AB4F77"/>
    <w:rsid w:val="00AB515D"/>
    <w:rsid w:val="00AB5657"/>
    <w:rsid w:val="00AB5C4D"/>
    <w:rsid w:val="00AB6946"/>
    <w:rsid w:val="00AC0F39"/>
    <w:rsid w:val="00AC157C"/>
    <w:rsid w:val="00AC37F8"/>
    <w:rsid w:val="00AC72F8"/>
    <w:rsid w:val="00AD1C1B"/>
    <w:rsid w:val="00AD6486"/>
    <w:rsid w:val="00AE0E2E"/>
    <w:rsid w:val="00AE1F3B"/>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7337"/>
    <w:rsid w:val="00AF7687"/>
    <w:rsid w:val="00AF7C9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5E7E"/>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56E9"/>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1651"/>
    <w:rsid w:val="00DA265B"/>
    <w:rsid w:val="00DA355A"/>
    <w:rsid w:val="00DA4C01"/>
    <w:rsid w:val="00DA4CD6"/>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2CB3"/>
    <w:rsid w:val="00F04519"/>
    <w:rsid w:val="00F12A8D"/>
    <w:rsid w:val="00F134E8"/>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B86F7B"/>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A7EFA-E2F0-426A-90AE-F3A833DD8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5119</Words>
  <Characters>20493</Characters>
  <Application>Microsoft Office Word</Application>
  <DocSecurity>0</DocSecurity>
  <Lines>170</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2</cp:revision>
  <cp:lastPrinted>2023-03-11T08:46:00Z</cp:lastPrinted>
  <dcterms:created xsi:type="dcterms:W3CDTF">2023-04-25T07:39:00Z</dcterms:created>
  <dcterms:modified xsi:type="dcterms:W3CDTF">2023-04-25T07:39:00Z</dcterms:modified>
</cp:coreProperties>
</file>